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572B0B" w14:textId="77777777" w:rsidR="00205720" w:rsidRPr="000E3F44" w:rsidRDefault="000E3F44" w:rsidP="00863E2F">
      <w:pPr>
        <w:rPr>
          <w:rFonts w:ascii="Calibri" w:hAnsi="Calibri" w:cs="Calibri"/>
          <w:b/>
          <w:sz w:val="24"/>
        </w:rPr>
      </w:pPr>
      <w:r w:rsidRPr="000E3F44">
        <w:rPr>
          <w:rFonts w:ascii="Calibri" w:hAnsi="Calibri" w:cs="Calibri"/>
          <w:b/>
          <w:sz w:val="24"/>
        </w:rPr>
        <w:t>Additional file 1</w:t>
      </w:r>
      <w:r w:rsidR="002863FB">
        <w:rPr>
          <w:rFonts w:ascii="Calibri" w:hAnsi="Calibri" w:cs="Calibri"/>
          <w:b/>
          <w:sz w:val="24"/>
        </w:rPr>
        <w:t xml:space="preserve"> – sensitivity analyses and secondary outcomes </w:t>
      </w:r>
    </w:p>
    <w:p w14:paraId="3FF84C53" w14:textId="19ADFF3A" w:rsidR="000E3F44" w:rsidRDefault="000E3F44" w:rsidP="00863E2F">
      <w:pPr>
        <w:rPr>
          <w:rFonts w:ascii="Calibri" w:hAnsi="Calibri" w:cs="Calibri"/>
          <w:sz w:val="24"/>
        </w:rPr>
      </w:pPr>
    </w:p>
    <w:p w14:paraId="2AAA7913" w14:textId="4082C804" w:rsidR="00883C3D" w:rsidRDefault="000E3F44" w:rsidP="00863E2F">
      <w:pPr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>Sensitivity analysis for</w:t>
      </w:r>
      <w:r w:rsidR="00F1672B">
        <w:rPr>
          <w:rFonts w:ascii="Calibri" w:hAnsi="Calibri" w:cs="Calibri"/>
          <w:sz w:val="24"/>
        </w:rPr>
        <w:t xml:space="preserve"> co-primary outcome 1 </w:t>
      </w:r>
    </w:p>
    <w:p w14:paraId="518E0AEC" w14:textId="32135AE7" w:rsidR="00883C3D" w:rsidRDefault="00883C3D" w:rsidP="00883C3D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>Repeating analysis using mixed effects logistic regression model to include recruiting site as random effect</w:t>
      </w:r>
    </w:p>
    <w:p w14:paraId="2B930DD0" w14:textId="420945DA" w:rsidR="00883C3D" w:rsidRDefault="00883C3D" w:rsidP="00883C3D">
      <w:pPr>
        <w:pStyle w:val="ListParagraph"/>
        <w:rPr>
          <w:rFonts w:ascii="Calibri" w:hAnsi="Calibri" w:cs="Calibri"/>
          <w:sz w:val="24"/>
        </w:rPr>
      </w:pPr>
    </w:p>
    <w:p w14:paraId="78C98EEA" w14:textId="31BB2BF5" w:rsidR="00FE6B00" w:rsidRPr="00FE6B00" w:rsidRDefault="00FE6B00" w:rsidP="00FE6B00">
      <w:pPr>
        <w:pStyle w:val="Caption"/>
        <w:spacing w:after="200"/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</w:pP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t xml:space="preserve">Table </w:t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fldChar w:fldCharType="begin"/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instrText xml:space="preserve"> SEQ Table \* ARABIC </w:instrText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fldChar w:fldCharType="separate"/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t>1</w:t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fldChar w:fldCharType="end"/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t xml:space="preserve">: </w:t>
      </w:r>
      <w:r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t>Adjusted odds ratio for questionnaire completion for SMS notification versus none</w:t>
      </w:r>
    </w:p>
    <w:tbl>
      <w:tblPr>
        <w:tblStyle w:val="TableGrid"/>
        <w:tblW w:w="65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3685"/>
      </w:tblGrid>
      <w:tr w:rsidR="00FE6B00" w:rsidRPr="00FE6B00" w14:paraId="32F1B7AC" w14:textId="77777777" w:rsidTr="00FE6B00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45536634" w14:textId="77777777" w:rsidR="00FE6B00" w:rsidRPr="00FE6B00" w:rsidRDefault="00FE6B00" w:rsidP="00FE6B00">
            <w:pPr>
              <w:spacing w:line="276" w:lineRule="auto"/>
              <w:jc w:val="both"/>
              <w:rPr>
                <w:rFonts w:ascii="Calibri" w:hAnsi="Calibri"/>
                <w:b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D88C9B" w14:textId="0F44C963" w:rsidR="00FE6B00" w:rsidRPr="00FE6B00" w:rsidRDefault="00FE6B00" w:rsidP="00FE6B00">
            <w:pPr>
              <w:spacing w:line="276" w:lineRule="auto"/>
              <w:jc w:val="center"/>
              <w:rPr>
                <w:rFonts w:ascii="Calibri" w:hAnsi="Calibri"/>
                <w:b/>
                <w:szCs w:val="20"/>
              </w:rPr>
            </w:pPr>
            <w:r>
              <w:rPr>
                <w:rFonts w:ascii="Calibri" w:hAnsi="Calibri"/>
                <w:b/>
                <w:szCs w:val="20"/>
              </w:rPr>
              <w:t>Adjusted o</w:t>
            </w:r>
            <w:r w:rsidRPr="00FE6B00">
              <w:rPr>
                <w:rFonts w:ascii="Calibri" w:hAnsi="Calibri"/>
                <w:b/>
                <w:szCs w:val="20"/>
              </w:rPr>
              <w:t xml:space="preserve">dds ratio </w:t>
            </w:r>
          </w:p>
          <w:p w14:paraId="63970041" w14:textId="77777777" w:rsidR="00FE6B00" w:rsidRPr="00FE6B00" w:rsidRDefault="00FE6B00" w:rsidP="00FE6B00">
            <w:pPr>
              <w:spacing w:line="276" w:lineRule="auto"/>
              <w:jc w:val="center"/>
              <w:rPr>
                <w:rFonts w:ascii="Calibri" w:hAnsi="Calibri"/>
                <w:b/>
                <w:szCs w:val="20"/>
              </w:rPr>
            </w:pPr>
            <w:r w:rsidRPr="00FE6B00">
              <w:rPr>
                <w:rFonts w:ascii="Calibri" w:hAnsi="Calibri"/>
                <w:b/>
                <w:szCs w:val="20"/>
              </w:rPr>
              <w:t>(95% CI)</w:t>
            </w:r>
          </w:p>
        </w:tc>
      </w:tr>
      <w:tr w:rsidR="00FE6B00" w:rsidRPr="00FE6B00" w14:paraId="162D40F1" w14:textId="77777777" w:rsidTr="00FE6B00">
        <w:tc>
          <w:tcPr>
            <w:tcW w:w="2835" w:type="dxa"/>
            <w:tcBorders>
              <w:top w:val="single" w:sz="4" w:space="0" w:color="auto"/>
            </w:tcBorders>
          </w:tcPr>
          <w:p w14:paraId="7E201733" w14:textId="77777777" w:rsidR="00FE6B00" w:rsidRPr="00FE6B00" w:rsidRDefault="00FE6B00" w:rsidP="00FE6B00">
            <w:pPr>
              <w:spacing w:line="276" w:lineRule="auto"/>
              <w:jc w:val="both"/>
              <w:rPr>
                <w:rFonts w:ascii="Calibri" w:hAnsi="Calibri"/>
                <w:b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14:paraId="62028821" w14:textId="77777777" w:rsidR="00FE6B00" w:rsidRPr="00FE6B00" w:rsidRDefault="00FE6B00" w:rsidP="00FE6B00">
            <w:pPr>
              <w:spacing w:line="276" w:lineRule="auto"/>
              <w:jc w:val="both"/>
              <w:rPr>
                <w:rFonts w:ascii="Calibri" w:hAnsi="Calibri"/>
                <w:b/>
                <w:szCs w:val="20"/>
              </w:rPr>
            </w:pPr>
          </w:p>
        </w:tc>
      </w:tr>
      <w:tr w:rsidR="00FE6B00" w:rsidRPr="00FE6B00" w14:paraId="3789245A" w14:textId="77777777" w:rsidTr="00FE6B00">
        <w:tc>
          <w:tcPr>
            <w:tcW w:w="2835" w:type="dxa"/>
          </w:tcPr>
          <w:p w14:paraId="6121270E" w14:textId="77777777" w:rsidR="00FE6B00" w:rsidRPr="00FE6B00" w:rsidRDefault="00FE6B00" w:rsidP="00FE6B00">
            <w:pPr>
              <w:spacing w:line="276" w:lineRule="auto"/>
              <w:jc w:val="both"/>
              <w:rPr>
                <w:rFonts w:ascii="Calibri" w:hAnsi="Calibri"/>
                <w:b/>
                <w:szCs w:val="20"/>
              </w:rPr>
            </w:pPr>
            <w:r w:rsidRPr="00FE6B00">
              <w:rPr>
                <w:rFonts w:ascii="Calibri" w:hAnsi="Calibri"/>
                <w:b/>
                <w:szCs w:val="20"/>
              </w:rPr>
              <w:t xml:space="preserve">3 months          </w:t>
            </w:r>
          </w:p>
        </w:tc>
        <w:tc>
          <w:tcPr>
            <w:tcW w:w="3685" w:type="dxa"/>
          </w:tcPr>
          <w:p w14:paraId="7E73B239" w14:textId="77777777" w:rsidR="00FE6B00" w:rsidRPr="00FE6B00" w:rsidRDefault="00FE6B00" w:rsidP="00FE6B00">
            <w:pPr>
              <w:spacing w:line="276" w:lineRule="auto"/>
              <w:jc w:val="center"/>
              <w:rPr>
                <w:rFonts w:ascii="Calibri" w:hAnsi="Calibri"/>
                <w:szCs w:val="20"/>
              </w:rPr>
            </w:pPr>
            <w:r w:rsidRPr="00FE6B00">
              <w:rPr>
                <w:rFonts w:ascii="Calibri" w:hAnsi="Calibri"/>
                <w:szCs w:val="20"/>
              </w:rPr>
              <w:t>1.49 (0.85 to 2.64)</w:t>
            </w:r>
          </w:p>
        </w:tc>
      </w:tr>
      <w:tr w:rsidR="00FE6B00" w:rsidRPr="00FE6B00" w14:paraId="6300F3C7" w14:textId="77777777" w:rsidTr="00FE6B00">
        <w:tc>
          <w:tcPr>
            <w:tcW w:w="2835" w:type="dxa"/>
          </w:tcPr>
          <w:p w14:paraId="23445D0D" w14:textId="77777777" w:rsidR="00FE6B00" w:rsidRPr="00FE6B00" w:rsidRDefault="00FE6B00" w:rsidP="00FE6B00">
            <w:pPr>
              <w:spacing w:line="276" w:lineRule="auto"/>
              <w:jc w:val="right"/>
              <w:rPr>
                <w:rFonts w:ascii="Calibri" w:hAnsi="Calibri"/>
                <w:b/>
                <w:szCs w:val="20"/>
              </w:rPr>
            </w:pPr>
          </w:p>
        </w:tc>
        <w:tc>
          <w:tcPr>
            <w:tcW w:w="3685" w:type="dxa"/>
          </w:tcPr>
          <w:p w14:paraId="28E7E31F" w14:textId="77777777" w:rsidR="00FE6B00" w:rsidRPr="00FE6B00" w:rsidRDefault="00FE6B00" w:rsidP="00FE6B00">
            <w:pPr>
              <w:spacing w:line="276" w:lineRule="auto"/>
              <w:jc w:val="center"/>
              <w:rPr>
                <w:rFonts w:ascii="Calibri" w:hAnsi="Calibri"/>
                <w:b/>
                <w:szCs w:val="20"/>
              </w:rPr>
            </w:pPr>
          </w:p>
        </w:tc>
      </w:tr>
      <w:tr w:rsidR="00FE6B00" w:rsidRPr="00FE6B00" w14:paraId="49E79B7C" w14:textId="77777777" w:rsidTr="00FE6B00">
        <w:tc>
          <w:tcPr>
            <w:tcW w:w="2835" w:type="dxa"/>
          </w:tcPr>
          <w:p w14:paraId="3694F921" w14:textId="77777777" w:rsidR="00FE6B00" w:rsidRPr="00FE6B00" w:rsidRDefault="00FE6B00" w:rsidP="00FE6B00">
            <w:pPr>
              <w:spacing w:line="276" w:lineRule="auto"/>
              <w:rPr>
                <w:rFonts w:ascii="Calibri" w:hAnsi="Calibri"/>
                <w:b/>
                <w:szCs w:val="20"/>
              </w:rPr>
            </w:pPr>
            <w:r w:rsidRPr="00FE6B00">
              <w:rPr>
                <w:rFonts w:ascii="Calibri" w:hAnsi="Calibri"/>
                <w:b/>
                <w:szCs w:val="20"/>
              </w:rPr>
              <w:t>6 months</w:t>
            </w:r>
          </w:p>
        </w:tc>
        <w:tc>
          <w:tcPr>
            <w:tcW w:w="3685" w:type="dxa"/>
          </w:tcPr>
          <w:p w14:paraId="2EA6A3D3" w14:textId="77777777" w:rsidR="00FE6B00" w:rsidRPr="00FE6B00" w:rsidRDefault="00FE6B00" w:rsidP="00FE6B00">
            <w:pPr>
              <w:spacing w:line="276" w:lineRule="auto"/>
              <w:jc w:val="center"/>
              <w:rPr>
                <w:rFonts w:ascii="Calibri" w:hAnsi="Calibri"/>
                <w:b/>
                <w:szCs w:val="20"/>
              </w:rPr>
            </w:pPr>
            <w:r w:rsidRPr="00FE6B00">
              <w:rPr>
                <w:rFonts w:ascii="Calibri" w:hAnsi="Calibri"/>
                <w:szCs w:val="20"/>
              </w:rPr>
              <w:t>1.03 (0.59 to 1.81)</w:t>
            </w:r>
          </w:p>
        </w:tc>
      </w:tr>
      <w:tr w:rsidR="00FE6B00" w:rsidRPr="00FE6B00" w14:paraId="4315A70B" w14:textId="77777777" w:rsidTr="00FE6B00">
        <w:tc>
          <w:tcPr>
            <w:tcW w:w="2835" w:type="dxa"/>
          </w:tcPr>
          <w:p w14:paraId="5544C8F9" w14:textId="77777777" w:rsidR="00FE6B00" w:rsidRPr="00FE6B00" w:rsidRDefault="00FE6B00" w:rsidP="00FE6B00">
            <w:pPr>
              <w:spacing w:line="276" w:lineRule="auto"/>
              <w:jc w:val="right"/>
              <w:rPr>
                <w:rFonts w:ascii="Calibri" w:hAnsi="Calibri"/>
                <w:szCs w:val="20"/>
              </w:rPr>
            </w:pPr>
          </w:p>
        </w:tc>
        <w:tc>
          <w:tcPr>
            <w:tcW w:w="3685" w:type="dxa"/>
          </w:tcPr>
          <w:p w14:paraId="651072EC" w14:textId="77777777" w:rsidR="00FE6B00" w:rsidRPr="00FE6B00" w:rsidRDefault="00FE6B00" w:rsidP="00FE6B00">
            <w:pPr>
              <w:spacing w:line="276" w:lineRule="auto"/>
              <w:jc w:val="center"/>
              <w:rPr>
                <w:rFonts w:ascii="Calibri" w:hAnsi="Calibri"/>
                <w:szCs w:val="20"/>
              </w:rPr>
            </w:pPr>
          </w:p>
        </w:tc>
      </w:tr>
      <w:tr w:rsidR="00FE6B00" w:rsidRPr="00FE6B00" w14:paraId="40BCC6A6" w14:textId="77777777" w:rsidTr="00FE6B00">
        <w:tc>
          <w:tcPr>
            <w:tcW w:w="2835" w:type="dxa"/>
          </w:tcPr>
          <w:p w14:paraId="30B62CA2" w14:textId="77777777" w:rsidR="00FE6B00" w:rsidRPr="00FE6B00" w:rsidRDefault="00FE6B00" w:rsidP="00FE6B00">
            <w:pPr>
              <w:spacing w:line="276" w:lineRule="auto"/>
              <w:rPr>
                <w:rFonts w:ascii="Calibri" w:hAnsi="Calibri"/>
                <w:b/>
                <w:szCs w:val="20"/>
              </w:rPr>
            </w:pPr>
            <w:r w:rsidRPr="00FE6B00">
              <w:rPr>
                <w:rFonts w:ascii="Calibri" w:hAnsi="Calibri"/>
                <w:b/>
                <w:szCs w:val="20"/>
              </w:rPr>
              <w:t>12 months</w:t>
            </w:r>
          </w:p>
        </w:tc>
        <w:tc>
          <w:tcPr>
            <w:tcW w:w="3685" w:type="dxa"/>
          </w:tcPr>
          <w:p w14:paraId="0CC01A47" w14:textId="77777777" w:rsidR="00FE6B00" w:rsidRPr="00FE6B00" w:rsidRDefault="00FE6B00" w:rsidP="00FE6B00">
            <w:pPr>
              <w:spacing w:line="276" w:lineRule="auto"/>
              <w:jc w:val="center"/>
              <w:rPr>
                <w:rFonts w:ascii="Calibri" w:hAnsi="Calibri"/>
                <w:szCs w:val="20"/>
              </w:rPr>
            </w:pPr>
            <w:r w:rsidRPr="00FE6B00">
              <w:rPr>
                <w:rFonts w:ascii="Calibri" w:hAnsi="Calibri"/>
                <w:szCs w:val="20"/>
              </w:rPr>
              <w:t>0.65 (0.37 to 1.14)</w:t>
            </w:r>
          </w:p>
        </w:tc>
      </w:tr>
      <w:tr w:rsidR="00FE6B00" w:rsidRPr="00FE6B00" w14:paraId="4A91F131" w14:textId="77777777" w:rsidTr="00FE6B00">
        <w:tc>
          <w:tcPr>
            <w:tcW w:w="2835" w:type="dxa"/>
          </w:tcPr>
          <w:p w14:paraId="251D9244" w14:textId="77777777" w:rsidR="00FE6B00" w:rsidRPr="00FE6B00" w:rsidRDefault="00FE6B00" w:rsidP="00FE6B00">
            <w:pPr>
              <w:spacing w:line="276" w:lineRule="auto"/>
              <w:jc w:val="right"/>
              <w:rPr>
                <w:rFonts w:ascii="Calibri" w:hAnsi="Calibri"/>
                <w:szCs w:val="20"/>
              </w:rPr>
            </w:pPr>
          </w:p>
        </w:tc>
        <w:tc>
          <w:tcPr>
            <w:tcW w:w="3685" w:type="dxa"/>
          </w:tcPr>
          <w:p w14:paraId="438B1ADA" w14:textId="77777777" w:rsidR="00FE6B00" w:rsidRPr="00FE6B00" w:rsidRDefault="00FE6B00" w:rsidP="00FE6B00">
            <w:pPr>
              <w:spacing w:line="276" w:lineRule="auto"/>
              <w:jc w:val="center"/>
              <w:rPr>
                <w:rFonts w:ascii="Calibri" w:hAnsi="Calibri"/>
                <w:szCs w:val="20"/>
              </w:rPr>
            </w:pPr>
          </w:p>
        </w:tc>
      </w:tr>
      <w:tr w:rsidR="00FE6B00" w:rsidRPr="00FE6B00" w14:paraId="7481FD43" w14:textId="77777777" w:rsidTr="00FE6B00">
        <w:tc>
          <w:tcPr>
            <w:tcW w:w="2835" w:type="dxa"/>
          </w:tcPr>
          <w:p w14:paraId="5BDEB007" w14:textId="77777777" w:rsidR="00FE6B00" w:rsidRPr="00FE6B00" w:rsidRDefault="00FE6B00" w:rsidP="00FE6B00">
            <w:pPr>
              <w:spacing w:line="276" w:lineRule="auto"/>
              <w:rPr>
                <w:rFonts w:ascii="Calibri" w:hAnsi="Calibri"/>
                <w:szCs w:val="20"/>
              </w:rPr>
            </w:pPr>
            <w:r w:rsidRPr="00FE6B00">
              <w:rPr>
                <w:rFonts w:ascii="Calibri" w:hAnsi="Calibri"/>
                <w:b/>
                <w:szCs w:val="20"/>
              </w:rPr>
              <w:t>18 months</w:t>
            </w:r>
          </w:p>
        </w:tc>
        <w:tc>
          <w:tcPr>
            <w:tcW w:w="3685" w:type="dxa"/>
          </w:tcPr>
          <w:p w14:paraId="5B30A6F5" w14:textId="77777777" w:rsidR="00FE6B00" w:rsidRPr="00FE6B00" w:rsidRDefault="00FE6B00" w:rsidP="00FE6B00">
            <w:pPr>
              <w:spacing w:line="276" w:lineRule="auto"/>
              <w:jc w:val="center"/>
              <w:rPr>
                <w:rFonts w:ascii="Calibri" w:hAnsi="Calibri"/>
                <w:szCs w:val="20"/>
              </w:rPr>
            </w:pPr>
            <w:r w:rsidRPr="00FE6B00">
              <w:rPr>
                <w:rFonts w:ascii="Calibri" w:hAnsi="Calibri"/>
                <w:szCs w:val="20"/>
              </w:rPr>
              <w:t>1.08 (0.63 to 1.85)</w:t>
            </w:r>
          </w:p>
        </w:tc>
      </w:tr>
      <w:tr w:rsidR="00FE6B00" w:rsidRPr="00FE6B00" w14:paraId="0919B4DC" w14:textId="77777777" w:rsidTr="00FE6B00">
        <w:tc>
          <w:tcPr>
            <w:tcW w:w="2835" w:type="dxa"/>
          </w:tcPr>
          <w:p w14:paraId="39DDE1A3" w14:textId="77777777" w:rsidR="00FE6B00" w:rsidRPr="00FE6B00" w:rsidRDefault="00FE6B00" w:rsidP="00FE6B00">
            <w:pPr>
              <w:spacing w:line="276" w:lineRule="auto"/>
              <w:rPr>
                <w:rFonts w:ascii="Calibri" w:hAnsi="Calibri"/>
                <w:b/>
                <w:szCs w:val="20"/>
              </w:rPr>
            </w:pPr>
          </w:p>
        </w:tc>
        <w:tc>
          <w:tcPr>
            <w:tcW w:w="3685" w:type="dxa"/>
          </w:tcPr>
          <w:p w14:paraId="19DE8825" w14:textId="77777777" w:rsidR="00FE6B00" w:rsidRPr="00FE6B00" w:rsidRDefault="00FE6B00" w:rsidP="00FE6B00">
            <w:pPr>
              <w:spacing w:line="276" w:lineRule="auto"/>
              <w:jc w:val="center"/>
              <w:rPr>
                <w:rFonts w:ascii="Calibri" w:hAnsi="Calibri"/>
                <w:szCs w:val="20"/>
              </w:rPr>
            </w:pPr>
          </w:p>
        </w:tc>
      </w:tr>
      <w:tr w:rsidR="00FE6B00" w:rsidRPr="00FE6B00" w14:paraId="0C2A9C31" w14:textId="77777777" w:rsidTr="00FE6B00">
        <w:tc>
          <w:tcPr>
            <w:tcW w:w="2835" w:type="dxa"/>
          </w:tcPr>
          <w:p w14:paraId="3A3BFEFD" w14:textId="77777777" w:rsidR="00FE6B00" w:rsidRPr="00FE6B00" w:rsidRDefault="00FE6B00" w:rsidP="00FE6B00">
            <w:pPr>
              <w:spacing w:line="276" w:lineRule="auto"/>
              <w:rPr>
                <w:rFonts w:ascii="Calibri" w:hAnsi="Calibri"/>
                <w:b/>
                <w:szCs w:val="20"/>
              </w:rPr>
            </w:pPr>
            <w:r w:rsidRPr="00FE6B00">
              <w:rPr>
                <w:rFonts w:ascii="Calibri" w:hAnsi="Calibri"/>
                <w:b/>
                <w:szCs w:val="20"/>
              </w:rPr>
              <w:t>p-value for interaction between SMS intervention and time</w:t>
            </w:r>
          </w:p>
        </w:tc>
        <w:tc>
          <w:tcPr>
            <w:tcW w:w="3685" w:type="dxa"/>
          </w:tcPr>
          <w:p w14:paraId="0B385BE8" w14:textId="77777777" w:rsidR="00FE6B00" w:rsidRPr="00FE6B00" w:rsidRDefault="00FE6B00" w:rsidP="00FE6B00">
            <w:pPr>
              <w:spacing w:line="276" w:lineRule="auto"/>
              <w:jc w:val="center"/>
              <w:rPr>
                <w:rFonts w:ascii="Calibri" w:hAnsi="Calibri"/>
                <w:szCs w:val="20"/>
              </w:rPr>
            </w:pPr>
            <w:r w:rsidRPr="00FE6B00">
              <w:rPr>
                <w:rFonts w:ascii="Calibri" w:hAnsi="Calibri"/>
                <w:szCs w:val="20"/>
              </w:rPr>
              <w:t>p = 0.046</w:t>
            </w:r>
          </w:p>
        </w:tc>
      </w:tr>
      <w:tr w:rsidR="00FE6B00" w:rsidRPr="00FE6B00" w14:paraId="7C34FC9C" w14:textId="77777777" w:rsidTr="00FE6B00">
        <w:tc>
          <w:tcPr>
            <w:tcW w:w="2835" w:type="dxa"/>
            <w:tcBorders>
              <w:bottom w:val="single" w:sz="4" w:space="0" w:color="auto"/>
            </w:tcBorders>
          </w:tcPr>
          <w:p w14:paraId="59B6AD29" w14:textId="77777777" w:rsidR="00FE6B00" w:rsidRPr="00FE6B00" w:rsidRDefault="00FE6B00" w:rsidP="00FE6B00">
            <w:pPr>
              <w:spacing w:line="276" w:lineRule="auto"/>
              <w:jc w:val="right"/>
              <w:rPr>
                <w:rFonts w:ascii="Calibri" w:hAnsi="Calibri"/>
                <w:szCs w:val="20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25710762" w14:textId="77777777" w:rsidR="00FE6B00" w:rsidRPr="00FE6B00" w:rsidRDefault="00FE6B00" w:rsidP="00FE6B00">
            <w:pPr>
              <w:spacing w:line="276" w:lineRule="auto"/>
              <w:jc w:val="both"/>
              <w:rPr>
                <w:rFonts w:ascii="Calibri" w:hAnsi="Calibri"/>
                <w:b/>
                <w:szCs w:val="20"/>
              </w:rPr>
            </w:pPr>
          </w:p>
        </w:tc>
      </w:tr>
      <w:tr w:rsidR="00FE6B00" w:rsidRPr="00FE6B00" w14:paraId="05B7EE9D" w14:textId="77777777" w:rsidTr="00FE6B00">
        <w:tc>
          <w:tcPr>
            <w:tcW w:w="2835" w:type="dxa"/>
            <w:tcBorders>
              <w:top w:val="single" w:sz="4" w:space="0" w:color="auto"/>
            </w:tcBorders>
          </w:tcPr>
          <w:p w14:paraId="17CBEDDA" w14:textId="77777777" w:rsidR="00FE6B00" w:rsidRPr="00FE6B00" w:rsidRDefault="00FE6B00" w:rsidP="00FE6B00">
            <w:pPr>
              <w:spacing w:line="276" w:lineRule="auto"/>
              <w:rPr>
                <w:rFonts w:ascii="Calibri" w:hAnsi="Calibri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</w:tcBorders>
          </w:tcPr>
          <w:p w14:paraId="47864954" w14:textId="77777777" w:rsidR="00FE6B00" w:rsidRPr="00FE6B00" w:rsidRDefault="00FE6B00" w:rsidP="00FE6B00">
            <w:pPr>
              <w:spacing w:line="276" w:lineRule="auto"/>
              <w:jc w:val="both"/>
              <w:rPr>
                <w:rFonts w:ascii="Calibri" w:hAnsi="Calibri"/>
                <w:b/>
                <w:szCs w:val="20"/>
              </w:rPr>
            </w:pPr>
          </w:p>
        </w:tc>
      </w:tr>
      <w:tr w:rsidR="00FE6B00" w:rsidRPr="00FE6B00" w14:paraId="5B9263A7" w14:textId="77777777" w:rsidTr="00FE6B00">
        <w:tc>
          <w:tcPr>
            <w:tcW w:w="2835" w:type="dxa"/>
          </w:tcPr>
          <w:p w14:paraId="7C49C15E" w14:textId="77777777" w:rsidR="00FE6B00" w:rsidRPr="00FE6B00" w:rsidRDefault="00FE6B00" w:rsidP="00FE6B00">
            <w:pPr>
              <w:spacing w:line="276" w:lineRule="auto"/>
              <w:rPr>
                <w:rFonts w:ascii="Calibri" w:hAnsi="Calibri"/>
                <w:i/>
                <w:szCs w:val="20"/>
              </w:rPr>
            </w:pPr>
            <w:r w:rsidRPr="00FE6B00">
              <w:rPr>
                <w:rFonts w:ascii="Calibri" w:hAnsi="Calibri"/>
                <w:i/>
                <w:szCs w:val="20"/>
              </w:rPr>
              <w:t>Model ignoring interaction between SMS intervention and time</w:t>
            </w:r>
          </w:p>
        </w:tc>
        <w:tc>
          <w:tcPr>
            <w:tcW w:w="3685" w:type="dxa"/>
          </w:tcPr>
          <w:p w14:paraId="7FA0EC33" w14:textId="77777777" w:rsidR="00FE6B00" w:rsidRPr="00FE6B00" w:rsidRDefault="00FE6B00" w:rsidP="00FE6B00">
            <w:pPr>
              <w:spacing w:line="276" w:lineRule="auto"/>
              <w:jc w:val="center"/>
              <w:rPr>
                <w:rFonts w:ascii="Calibri" w:hAnsi="Calibri"/>
                <w:i/>
                <w:szCs w:val="20"/>
              </w:rPr>
            </w:pPr>
            <w:r w:rsidRPr="00FE6B00">
              <w:rPr>
                <w:rFonts w:ascii="Calibri" w:hAnsi="Calibri"/>
                <w:i/>
                <w:szCs w:val="20"/>
              </w:rPr>
              <w:t>1.02 (0.66 to 1.57)</w:t>
            </w:r>
          </w:p>
        </w:tc>
      </w:tr>
      <w:tr w:rsidR="00FE6B00" w:rsidRPr="00FE6B00" w14:paraId="4DB9F43D" w14:textId="77777777" w:rsidTr="00FE6B00">
        <w:tc>
          <w:tcPr>
            <w:tcW w:w="2835" w:type="dxa"/>
            <w:tcBorders>
              <w:bottom w:val="single" w:sz="4" w:space="0" w:color="auto"/>
            </w:tcBorders>
          </w:tcPr>
          <w:p w14:paraId="1A05D2B7" w14:textId="77777777" w:rsidR="00FE6B00" w:rsidRPr="00FE6B00" w:rsidRDefault="00FE6B00" w:rsidP="00FE6B00">
            <w:pPr>
              <w:spacing w:line="276" w:lineRule="auto"/>
              <w:jc w:val="right"/>
              <w:rPr>
                <w:rFonts w:ascii="Calibri" w:hAnsi="Calibri"/>
                <w:szCs w:val="20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56E942F1" w14:textId="77777777" w:rsidR="00FE6B00" w:rsidRPr="00FE6B00" w:rsidRDefault="00FE6B00" w:rsidP="00FE6B00">
            <w:pPr>
              <w:spacing w:line="276" w:lineRule="auto"/>
              <w:jc w:val="both"/>
              <w:rPr>
                <w:rFonts w:ascii="Calibri" w:hAnsi="Calibri"/>
                <w:b/>
                <w:szCs w:val="20"/>
              </w:rPr>
            </w:pPr>
          </w:p>
        </w:tc>
      </w:tr>
    </w:tbl>
    <w:p w14:paraId="11C22C27" w14:textId="62ABC70C" w:rsidR="00883C3D" w:rsidRPr="00FE6B00" w:rsidRDefault="00FE6B00" w:rsidP="00FE6B00">
      <w:pPr>
        <w:rPr>
          <w:rFonts w:ascii="Calibri" w:hAnsi="Calibri" w:cs="Calibri"/>
        </w:rPr>
      </w:pPr>
      <w:r w:rsidRPr="00FE6B00">
        <w:rPr>
          <w:rFonts w:ascii="Calibri" w:hAnsi="Calibri" w:cs="Calibri"/>
        </w:rPr>
        <w:t>Adjusted odds ratio estimated from model with fixed effects for host trial allocation and random effects for recruiting site and participant.</w:t>
      </w:r>
    </w:p>
    <w:p w14:paraId="4E687021" w14:textId="6DADA379" w:rsidR="00FE6B00" w:rsidRDefault="00FE6B00">
      <w:pPr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br w:type="page"/>
      </w:r>
    </w:p>
    <w:p w14:paraId="3965489A" w14:textId="77777777" w:rsidR="00883C3D" w:rsidRDefault="00883C3D" w:rsidP="00883C3D">
      <w:pPr>
        <w:pStyle w:val="ListParagraph"/>
        <w:rPr>
          <w:rFonts w:ascii="Calibri" w:hAnsi="Calibri" w:cs="Calibri"/>
          <w:sz w:val="24"/>
        </w:rPr>
      </w:pPr>
    </w:p>
    <w:p w14:paraId="3394F235" w14:textId="55B9BCD5" w:rsidR="005C6A5D" w:rsidRPr="00883C3D" w:rsidRDefault="000E3F44" w:rsidP="00883C3D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</w:rPr>
      </w:pPr>
      <w:r w:rsidRPr="00883C3D">
        <w:rPr>
          <w:rFonts w:ascii="Calibri" w:hAnsi="Calibri" w:cs="Calibri"/>
          <w:sz w:val="24"/>
        </w:rPr>
        <w:t>extent of questionnaire completion</w:t>
      </w:r>
    </w:p>
    <w:p w14:paraId="741C9DDD" w14:textId="4EBFD125" w:rsidR="005C6A5D" w:rsidRPr="003D6ACE" w:rsidRDefault="005C6A5D" w:rsidP="003D6ACE">
      <w:pPr>
        <w:pStyle w:val="Caption"/>
        <w:spacing w:after="200"/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</w:pP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t xml:space="preserve">Table </w:t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fldChar w:fldCharType="begin"/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instrText xml:space="preserve"> SEQ Table \* ARABIC </w:instrText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fldChar w:fldCharType="separate"/>
      </w:r>
      <w:r w:rsidR="00FE6B00">
        <w:rPr>
          <w:rFonts w:ascii="Verdana" w:eastAsiaTheme="minorHAnsi" w:hAnsi="Verdana"/>
          <w:b w:val="0"/>
          <w:bCs w:val="0"/>
          <w:i/>
          <w:iCs/>
          <w:noProof/>
          <w:color w:val="44546A" w:themeColor="text2"/>
          <w:sz w:val="18"/>
          <w:lang w:bidi="ar-SA"/>
        </w:rPr>
        <w:t>2</w:t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fldChar w:fldCharType="end"/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t xml:space="preserve">: Extent of questionnaire completion at 3, 6, 12 and 18 months by SMS </w:t>
      </w:r>
      <w:r w:rsidR="00FE6B00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t xml:space="preserve">notification </w:t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t>versus none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2622"/>
        <w:gridCol w:w="2623"/>
      </w:tblGrid>
      <w:tr w:rsidR="005C6A5D" w:rsidRPr="005C6A5D" w14:paraId="001E6795" w14:textId="77777777" w:rsidTr="006C03D1"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08E1137C" w14:textId="77777777" w:rsidR="005C6A5D" w:rsidRPr="005C6A5D" w:rsidRDefault="005C6A5D" w:rsidP="005C6A5D">
            <w:pPr>
              <w:spacing w:line="276" w:lineRule="auto"/>
              <w:jc w:val="both"/>
              <w:rPr>
                <w:rFonts w:ascii="Calibri" w:hAnsi="Calibri"/>
                <w:b/>
                <w:szCs w:val="20"/>
              </w:rPr>
            </w:pPr>
          </w:p>
        </w:tc>
        <w:tc>
          <w:tcPr>
            <w:tcW w:w="262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DB53A9D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="Calibri" w:eastAsiaTheme="minorEastAsia" w:hAnsi="Calibri"/>
                <w:b/>
                <w:szCs w:val="24"/>
              </w:rPr>
            </w:pPr>
            <w:r w:rsidRPr="005C6A5D">
              <w:rPr>
                <w:rFonts w:ascii="Calibri" w:eastAsiaTheme="minorEastAsia" w:hAnsi="Calibri"/>
                <w:b/>
                <w:szCs w:val="24"/>
              </w:rPr>
              <w:t>No</w:t>
            </w:r>
            <w:r>
              <w:rPr>
                <w:rFonts w:ascii="Calibri" w:eastAsiaTheme="minorEastAsia" w:hAnsi="Calibri"/>
                <w:b/>
                <w:szCs w:val="24"/>
              </w:rPr>
              <w:t xml:space="preserve"> </w:t>
            </w:r>
            <w:r w:rsidRPr="005C6A5D">
              <w:rPr>
                <w:rFonts w:ascii="Calibri" w:eastAsiaTheme="minorEastAsia" w:hAnsi="Calibri"/>
                <w:b/>
                <w:szCs w:val="24"/>
              </w:rPr>
              <w:t xml:space="preserve">SMS notification for questionnaires </w:t>
            </w:r>
          </w:p>
          <w:p w14:paraId="6C966635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="Calibri" w:hAnsi="Calibri"/>
                <w:b/>
                <w:szCs w:val="20"/>
              </w:rPr>
            </w:pPr>
            <w:r w:rsidRPr="005C6A5D">
              <w:rPr>
                <w:rFonts w:ascii="Calibri" w:hAnsi="Calibri"/>
                <w:b/>
                <w:szCs w:val="24"/>
              </w:rPr>
              <w:t>(n = 702)</w:t>
            </w:r>
          </w:p>
        </w:tc>
        <w:tc>
          <w:tcPr>
            <w:tcW w:w="26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0DC02E7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="Calibri" w:eastAsiaTheme="minorEastAsia" w:hAnsi="Calibri"/>
                <w:b/>
                <w:szCs w:val="24"/>
              </w:rPr>
            </w:pPr>
            <w:r w:rsidRPr="005C6A5D">
              <w:rPr>
                <w:rFonts w:ascii="Calibri" w:eastAsiaTheme="minorEastAsia" w:hAnsi="Calibri"/>
                <w:b/>
                <w:szCs w:val="24"/>
              </w:rPr>
              <w:t xml:space="preserve">SMS notification for questionnaires </w:t>
            </w:r>
          </w:p>
          <w:p w14:paraId="7368374D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="Calibri" w:hAnsi="Calibri"/>
                <w:b/>
                <w:szCs w:val="20"/>
              </w:rPr>
            </w:pPr>
            <w:r w:rsidRPr="005C6A5D">
              <w:rPr>
                <w:rFonts w:ascii="Calibri" w:hAnsi="Calibri"/>
                <w:b/>
                <w:szCs w:val="24"/>
              </w:rPr>
              <w:t>(n = 692)</w:t>
            </w:r>
          </w:p>
        </w:tc>
      </w:tr>
      <w:tr w:rsidR="005C6A5D" w:rsidRPr="005C6A5D" w14:paraId="3CEFBBDA" w14:textId="77777777" w:rsidTr="006C03D1">
        <w:tc>
          <w:tcPr>
            <w:tcW w:w="2977" w:type="dxa"/>
            <w:tcBorders>
              <w:top w:val="single" w:sz="4" w:space="0" w:color="auto"/>
            </w:tcBorders>
          </w:tcPr>
          <w:p w14:paraId="2978741B" w14:textId="77777777" w:rsidR="005C6A5D" w:rsidRPr="005C6A5D" w:rsidRDefault="005C6A5D" w:rsidP="005C6A5D">
            <w:pPr>
              <w:spacing w:line="276" w:lineRule="auto"/>
              <w:jc w:val="both"/>
              <w:rPr>
                <w:rFonts w:ascii="Calibri" w:hAnsi="Calibri"/>
                <w:b/>
                <w:szCs w:val="20"/>
              </w:rPr>
            </w:pPr>
          </w:p>
        </w:tc>
        <w:tc>
          <w:tcPr>
            <w:tcW w:w="2622" w:type="dxa"/>
            <w:tcBorders>
              <w:top w:val="single" w:sz="4" w:space="0" w:color="auto"/>
            </w:tcBorders>
          </w:tcPr>
          <w:p w14:paraId="0D0AF366" w14:textId="77777777" w:rsidR="005C6A5D" w:rsidRPr="005C6A5D" w:rsidRDefault="005C6A5D" w:rsidP="005C6A5D">
            <w:pPr>
              <w:spacing w:line="276" w:lineRule="auto"/>
              <w:jc w:val="both"/>
              <w:rPr>
                <w:rFonts w:ascii="Calibri" w:hAnsi="Calibri"/>
                <w:b/>
                <w:szCs w:val="20"/>
              </w:rPr>
            </w:pPr>
          </w:p>
        </w:tc>
        <w:tc>
          <w:tcPr>
            <w:tcW w:w="2623" w:type="dxa"/>
            <w:tcBorders>
              <w:top w:val="single" w:sz="4" w:space="0" w:color="auto"/>
            </w:tcBorders>
          </w:tcPr>
          <w:p w14:paraId="78284BC5" w14:textId="77777777" w:rsidR="005C6A5D" w:rsidRPr="005C6A5D" w:rsidRDefault="005C6A5D" w:rsidP="005C6A5D">
            <w:pPr>
              <w:spacing w:line="276" w:lineRule="auto"/>
              <w:jc w:val="both"/>
              <w:rPr>
                <w:rFonts w:ascii="Calibri" w:hAnsi="Calibri"/>
                <w:b/>
                <w:szCs w:val="20"/>
              </w:rPr>
            </w:pPr>
          </w:p>
        </w:tc>
      </w:tr>
      <w:tr w:rsidR="005C6A5D" w:rsidRPr="005C6A5D" w14:paraId="369B199F" w14:textId="77777777" w:rsidTr="006C03D1">
        <w:tc>
          <w:tcPr>
            <w:tcW w:w="2977" w:type="dxa"/>
          </w:tcPr>
          <w:p w14:paraId="54067AA1" w14:textId="77777777" w:rsidR="005C6A5D" w:rsidRPr="005C6A5D" w:rsidRDefault="005C6A5D" w:rsidP="005C6A5D">
            <w:pPr>
              <w:spacing w:line="276" w:lineRule="auto"/>
              <w:jc w:val="both"/>
              <w:rPr>
                <w:rFonts w:ascii="Calibri" w:hAnsi="Calibri"/>
                <w:b/>
                <w:szCs w:val="20"/>
              </w:rPr>
            </w:pPr>
            <w:r w:rsidRPr="005C6A5D">
              <w:rPr>
                <w:rFonts w:ascii="Calibri" w:hAnsi="Calibri"/>
                <w:b/>
                <w:szCs w:val="20"/>
              </w:rPr>
              <w:t xml:space="preserve">3 months          </w:t>
            </w:r>
          </w:p>
        </w:tc>
        <w:tc>
          <w:tcPr>
            <w:tcW w:w="2622" w:type="dxa"/>
          </w:tcPr>
          <w:p w14:paraId="179B4390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="Calibri" w:hAnsi="Calibri"/>
                <w:szCs w:val="20"/>
              </w:rPr>
            </w:pPr>
          </w:p>
        </w:tc>
        <w:tc>
          <w:tcPr>
            <w:tcW w:w="2623" w:type="dxa"/>
          </w:tcPr>
          <w:p w14:paraId="3A7BB352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="Calibri" w:hAnsi="Calibri"/>
                <w:szCs w:val="20"/>
              </w:rPr>
            </w:pPr>
          </w:p>
        </w:tc>
      </w:tr>
      <w:tr w:rsidR="005C6A5D" w:rsidRPr="005C6A5D" w14:paraId="7F2FAA31" w14:textId="77777777" w:rsidTr="006C03D1">
        <w:tc>
          <w:tcPr>
            <w:tcW w:w="2977" w:type="dxa"/>
          </w:tcPr>
          <w:p w14:paraId="7732B184" w14:textId="77777777" w:rsidR="005C6A5D" w:rsidRPr="005C6A5D" w:rsidRDefault="005C6A5D" w:rsidP="005C6A5D">
            <w:pPr>
              <w:spacing w:line="276" w:lineRule="auto"/>
              <w:jc w:val="right"/>
              <w:rPr>
                <w:rFonts w:ascii="Calibri" w:hAnsi="Calibri"/>
                <w:szCs w:val="20"/>
              </w:rPr>
            </w:pPr>
            <w:r w:rsidRPr="005C6A5D">
              <w:rPr>
                <w:rFonts w:ascii="Calibri" w:hAnsi="Calibri"/>
                <w:szCs w:val="20"/>
              </w:rPr>
              <w:t xml:space="preserve">Completed all key sections </w:t>
            </w:r>
          </w:p>
        </w:tc>
        <w:tc>
          <w:tcPr>
            <w:tcW w:w="2622" w:type="dxa"/>
          </w:tcPr>
          <w:p w14:paraId="6ED0FD1A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514 (73%)</w:t>
            </w:r>
          </w:p>
        </w:tc>
        <w:tc>
          <w:tcPr>
            <w:tcW w:w="2623" w:type="dxa"/>
          </w:tcPr>
          <w:p w14:paraId="628ABADD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515 (74%)</w:t>
            </w:r>
          </w:p>
        </w:tc>
      </w:tr>
      <w:tr w:rsidR="005C6A5D" w:rsidRPr="005C6A5D" w14:paraId="5C2BD888" w14:textId="77777777" w:rsidTr="006C03D1">
        <w:tc>
          <w:tcPr>
            <w:tcW w:w="2977" w:type="dxa"/>
          </w:tcPr>
          <w:p w14:paraId="62A107F2" w14:textId="77777777" w:rsidR="005C6A5D" w:rsidRPr="005C6A5D" w:rsidRDefault="005C6A5D" w:rsidP="005C6A5D">
            <w:pPr>
              <w:spacing w:line="276" w:lineRule="auto"/>
              <w:jc w:val="right"/>
              <w:rPr>
                <w:rFonts w:ascii="Calibri" w:hAnsi="Calibri"/>
                <w:szCs w:val="20"/>
              </w:rPr>
            </w:pPr>
            <w:r w:rsidRPr="005C6A5D">
              <w:rPr>
                <w:rFonts w:ascii="Calibri" w:hAnsi="Calibri"/>
                <w:szCs w:val="20"/>
              </w:rPr>
              <w:t>Did not complete all key sections</w:t>
            </w:r>
          </w:p>
        </w:tc>
        <w:tc>
          <w:tcPr>
            <w:tcW w:w="2622" w:type="dxa"/>
          </w:tcPr>
          <w:p w14:paraId="56BAA95A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8 (1%)</w:t>
            </w:r>
          </w:p>
        </w:tc>
        <w:tc>
          <w:tcPr>
            <w:tcW w:w="2623" w:type="dxa"/>
          </w:tcPr>
          <w:p w14:paraId="51FFC4C0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17 (2%)</w:t>
            </w:r>
          </w:p>
        </w:tc>
      </w:tr>
      <w:tr w:rsidR="005C6A5D" w:rsidRPr="005C6A5D" w14:paraId="1E155455" w14:textId="77777777" w:rsidTr="006C03D1">
        <w:tc>
          <w:tcPr>
            <w:tcW w:w="2977" w:type="dxa"/>
          </w:tcPr>
          <w:p w14:paraId="191ED0FF" w14:textId="77777777" w:rsidR="005C6A5D" w:rsidRPr="005C6A5D" w:rsidRDefault="005C6A5D" w:rsidP="005C6A5D">
            <w:pPr>
              <w:spacing w:line="276" w:lineRule="auto"/>
              <w:jc w:val="right"/>
              <w:rPr>
                <w:rFonts w:ascii="Calibri" w:hAnsi="Calibri"/>
                <w:szCs w:val="20"/>
                <w:vertAlign w:val="superscript"/>
              </w:rPr>
            </w:pPr>
            <w:r w:rsidRPr="005C6A5D">
              <w:rPr>
                <w:rFonts w:ascii="Calibri" w:hAnsi="Calibri"/>
                <w:szCs w:val="20"/>
              </w:rPr>
              <w:t>None completed</w:t>
            </w:r>
            <w:r w:rsidRPr="005C6A5D">
              <w:rPr>
                <w:rFonts w:ascii="Calibri" w:hAnsi="Calibri"/>
                <w:szCs w:val="20"/>
                <w:vertAlign w:val="superscript"/>
              </w:rPr>
              <w:t>1</w:t>
            </w:r>
          </w:p>
        </w:tc>
        <w:tc>
          <w:tcPr>
            <w:tcW w:w="2622" w:type="dxa"/>
          </w:tcPr>
          <w:p w14:paraId="4E447637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180 (26%)</w:t>
            </w:r>
          </w:p>
        </w:tc>
        <w:tc>
          <w:tcPr>
            <w:tcW w:w="2623" w:type="dxa"/>
          </w:tcPr>
          <w:p w14:paraId="337802EF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160 (23%)</w:t>
            </w:r>
          </w:p>
        </w:tc>
      </w:tr>
      <w:tr w:rsidR="005C6A5D" w:rsidRPr="005C6A5D" w14:paraId="00947D0D" w14:textId="77777777" w:rsidTr="006C03D1">
        <w:tc>
          <w:tcPr>
            <w:tcW w:w="2977" w:type="dxa"/>
          </w:tcPr>
          <w:p w14:paraId="3350FBA0" w14:textId="77777777" w:rsidR="005C6A5D" w:rsidRPr="005C6A5D" w:rsidRDefault="005C6A5D" w:rsidP="005C6A5D">
            <w:pPr>
              <w:spacing w:line="276" w:lineRule="auto"/>
              <w:jc w:val="right"/>
              <w:rPr>
                <w:rFonts w:ascii="Calibri" w:hAnsi="Calibri"/>
                <w:b/>
                <w:szCs w:val="20"/>
              </w:rPr>
            </w:pPr>
          </w:p>
        </w:tc>
        <w:tc>
          <w:tcPr>
            <w:tcW w:w="2622" w:type="dxa"/>
          </w:tcPr>
          <w:p w14:paraId="44D1EC30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</w:p>
        </w:tc>
        <w:tc>
          <w:tcPr>
            <w:tcW w:w="2623" w:type="dxa"/>
          </w:tcPr>
          <w:p w14:paraId="445EB6B8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</w:p>
        </w:tc>
      </w:tr>
      <w:tr w:rsidR="005C6A5D" w:rsidRPr="005C6A5D" w14:paraId="3E249FB3" w14:textId="77777777" w:rsidTr="006C03D1">
        <w:tc>
          <w:tcPr>
            <w:tcW w:w="2977" w:type="dxa"/>
          </w:tcPr>
          <w:p w14:paraId="5B8E04C8" w14:textId="77777777" w:rsidR="005C6A5D" w:rsidRPr="005C6A5D" w:rsidRDefault="005C6A5D" w:rsidP="005C6A5D">
            <w:pPr>
              <w:spacing w:line="276" w:lineRule="auto"/>
              <w:rPr>
                <w:rFonts w:ascii="Calibri" w:hAnsi="Calibri"/>
                <w:b/>
                <w:szCs w:val="20"/>
              </w:rPr>
            </w:pPr>
            <w:r w:rsidRPr="005C6A5D">
              <w:rPr>
                <w:rFonts w:ascii="Calibri" w:hAnsi="Calibri"/>
                <w:b/>
                <w:szCs w:val="20"/>
              </w:rPr>
              <w:t>6 months</w:t>
            </w:r>
          </w:p>
        </w:tc>
        <w:tc>
          <w:tcPr>
            <w:tcW w:w="2622" w:type="dxa"/>
          </w:tcPr>
          <w:p w14:paraId="725A5B2D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</w:p>
        </w:tc>
        <w:tc>
          <w:tcPr>
            <w:tcW w:w="2623" w:type="dxa"/>
          </w:tcPr>
          <w:p w14:paraId="0F68AF95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</w:p>
        </w:tc>
      </w:tr>
      <w:tr w:rsidR="005C6A5D" w:rsidRPr="005C6A5D" w14:paraId="02041956" w14:textId="77777777" w:rsidTr="006C03D1">
        <w:tc>
          <w:tcPr>
            <w:tcW w:w="2977" w:type="dxa"/>
          </w:tcPr>
          <w:p w14:paraId="1E0F7530" w14:textId="77777777" w:rsidR="005C6A5D" w:rsidRPr="005C6A5D" w:rsidRDefault="005C6A5D" w:rsidP="005C6A5D">
            <w:pPr>
              <w:spacing w:line="276" w:lineRule="auto"/>
              <w:jc w:val="right"/>
              <w:rPr>
                <w:rFonts w:ascii="Calibri" w:hAnsi="Calibri"/>
                <w:szCs w:val="20"/>
              </w:rPr>
            </w:pPr>
            <w:r w:rsidRPr="005C6A5D">
              <w:rPr>
                <w:rFonts w:ascii="Calibri" w:hAnsi="Calibri"/>
                <w:szCs w:val="20"/>
              </w:rPr>
              <w:t xml:space="preserve">Completed all key sections </w:t>
            </w:r>
          </w:p>
        </w:tc>
        <w:tc>
          <w:tcPr>
            <w:tcW w:w="2622" w:type="dxa"/>
          </w:tcPr>
          <w:p w14:paraId="520F8023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505 (72%)</w:t>
            </w:r>
          </w:p>
        </w:tc>
        <w:tc>
          <w:tcPr>
            <w:tcW w:w="2623" w:type="dxa"/>
          </w:tcPr>
          <w:p w14:paraId="37B3A66B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506 (73%)</w:t>
            </w:r>
          </w:p>
        </w:tc>
      </w:tr>
      <w:tr w:rsidR="005C6A5D" w:rsidRPr="005C6A5D" w14:paraId="66854A74" w14:textId="77777777" w:rsidTr="006C03D1">
        <w:tc>
          <w:tcPr>
            <w:tcW w:w="2977" w:type="dxa"/>
          </w:tcPr>
          <w:p w14:paraId="724CB023" w14:textId="77777777" w:rsidR="005C6A5D" w:rsidRPr="005C6A5D" w:rsidRDefault="005C6A5D" w:rsidP="005C6A5D">
            <w:pPr>
              <w:spacing w:line="276" w:lineRule="auto"/>
              <w:jc w:val="right"/>
              <w:rPr>
                <w:rFonts w:ascii="Calibri" w:hAnsi="Calibri"/>
                <w:szCs w:val="20"/>
              </w:rPr>
            </w:pPr>
            <w:r w:rsidRPr="005C6A5D">
              <w:rPr>
                <w:rFonts w:ascii="Calibri" w:hAnsi="Calibri"/>
                <w:szCs w:val="20"/>
              </w:rPr>
              <w:t>Did not complete all key sections</w:t>
            </w:r>
          </w:p>
        </w:tc>
        <w:tc>
          <w:tcPr>
            <w:tcW w:w="2622" w:type="dxa"/>
          </w:tcPr>
          <w:p w14:paraId="030E1BE4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19 (3%)</w:t>
            </w:r>
          </w:p>
        </w:tc>
        <w:tc>
          <w:tcPr>
            <w:tcW w:w="2623" w:type="dxa"/>
          </w:tcPr>
          <w:p w14:paraId="4F50B6E5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14 (2%)</w:t>
            </w:r>
          </w:p>
        </w:tc>
      </w:tr>
      <w:tr w:rsidR="005C6A5D" w:rsidRPr="005C6A5D" w14:paraId="4AFB507D" w14:textId="77777777" w:rsidTr="006C03D1">
        <w:tc>
          <w:tcPr>
            <w:tcW w:w="2977" w:type="dxa"/>
          </w:tcPr>
          <w:p w14:paraId="22863E20" w14:textId="77777777" w:rsidR="005C6A5D" w:rsidRPr="005C6A5D" w:rsidRDefault="005C6A5D" w:rsidP="005C6A5D">
            <w:pPr>
              <w:spacing w:line="276" w:lineRule="auto"/>
              <w:jc w:val="right"/>
              <w:rPr>
                <w:rFonts w:ascii="Calibri" w:hAnsi="Calibri"/>
                <w:szCs w:val="20"/>
                <w:vertAlign w:val="superscript"/>
              </w:rPr>
            </w:pPr>
            <w:r w:rsidRPr="005C6A5D">
              <w:rPr>
                <w:rFonts w:ascii="Calibri" w:hAnsi="Calibri"/>
                <w:szCs w:val="20"/>
              </w:rPr>
              <w:t>None completed</w:t>
            </w:r>
            <w:r w:rsidRPr="005C6A5D">
              <w:rPr>
                <w:rFonts w:ascii="Calibri" w:hAnsi="Calibri"/>
                <w:szCs w:val="20"/>
                <w:vertAlign w:val="superscript"/>
              </w:rPr>
              <w:t>1</w:t>
            </w:r>
          </w:p>
        </w:tc>
        <w:tc>
          <w:tcPr>
            <w:tcW w:w="2622" w:type="dxa"/>
          </w:tcPr>
          <w:p w14:paraId="130A2061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178 (25%)</w:t>
            </w:r>
          </w:p>
        </w:tc>
        <w:tc>
          <w:tcPr>
            <w:tcW w:w="2623" w:type="dxa"/>
          </w:tcPr>
          <w:p w14:paraId="0688D90C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172 (25%)</w:t>
            </w:r>
          </w:p>
        </w:tc>
      </w:tr>
      <w:tr w:rsidR="005C6A5D" w:rsidRPr="005C6A5D" w14:paraId="0BF5E003" w14:textId="77777777" w:rsidTr="006C03D1">
        <w:tc>
          <w:tcPr>
            <w:tcW w:w="2977" w:type="dxa"/>
          </w:tcPr>
          <w:p w14:paraId="264BAEEB" w14:textId="77777777" w:rsidR="005C6A5D" w:rsidRPr="005C6A5D" w:rsidRDefault="005C6A5D" w:rsidP="005C6A5D">
            <w:pPr>
              <w:spacing w:line="276" w:lineRule="auto"/>
              <w:jc w:val="right"/>
              <w:rPr>
                <w:rFonts w:ascii="Calibri" w:hAnsi="Calibri"/>
                <w:szCs w:val="20"/>
              </w:rPr>
            </w:pPr>
          </w:p>
        </w:tc>
        <w:tc>
          <w:tcPr>
            <w:tcW w:w="2622" w:type="dxa"/>
          </w:tcPr>
          <w:p w14:paraId="4082293D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</w:p>
        </w:tc>
        <w:tc>
          <w:tcPr>
            <w:tcW w:w="2623" w:type="dxa"/>
          </w:tcPr>
          <w:p w14:paraId="5C74E805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</w:p>
        </w:tc>
      </w:tr>
      <w:tr w:rsidR="005C6A5D" w:rsidRPr="005C6A5D" w14:paraId="090C7EAF" w14:textId="77777777" w:rsidTr="006C03D1">
        <w:tc>
          <w:tcPr>
            <w:tcW w:w="2977" w:type="dxa"/>
          </w:tcPr>
          <w:p w14:paraId="729F7E8C" w14:textId="77777777" w:rsidR="005C6A5D" w:rsidRPr="005C6A5D" w:rsidRDefault="005C6A5D" w:rsidP="005C6A5D">
            <w:pPr>
              <w:spacing w:line="276" w:lineRule="auto"/>
              <w:rPr>
                <w:rFonts w:ascii="Calibri" w:hAnsi="Calibri"/>
                <w:b/>
                <w:szCs w:val="20"/>
              </w:rPr>
            </w:pPr>
            <w:r w:rsidRPr="005C6A5D">
              <w:rPr>
                <w:rFonts w:ascii="Calibri" w:hAnsi="Calibri"/>
                <w:b/>
                <w:szCs w:val="20"/>
              </w:rPr>
              <w:t>12 months</w:t>
            </w:r>
          </w:p>
        </w:tc>
        <w:tc>
          <w:tcPr>
            <w:tcW w:w="2622" w:type="dxa"/>
          </w:tcPr>
          <w:p w14:paraId="6BC6A82F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</w:p>
        </w:tc>
        <w:tc>
          <w:tcPr>
            <w:tcW w:w="2623" w:type="dxa"/>
          </w:tcPr>
          <w:p w14:paraId="3F2EFF7F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</w:p>
        </w:tc>
      </w:tr>
      <w:tr w:rsidR="005C6A5D" w:rsidRPr="005C6A5D" w14:paraId="6C86C9CD" w14:textId="77777777" w:rsidTr="006C03D1">
        <w:tc>
          <w:tcPr>
            <w:tcW w:w="2977" w:type="dxa"/>
          </w:tcPr>
          <w:p w14:paraId="3F64C75B" w14:textId="77777777" w:rsidR="005C6A5D" w:rsidRPr="005C6A5D" w:rsidRDefault="005C6A5D" w:rsidP="005C6A5D">
            <w:pPr>
              <w:spacing w:line="276" w:lineRule="auto"/>
              <w:jc w:val="right"/>
              <w:rPr>
                <w:rFonts w:ascii="Calibri" w:hAnsi="Calibri"/>
                <w:szCs w:val="20"/>
              </w:rPr>
            </w:pPr>
            <w:r w:rsidRPr="005C6A5D">
              <w:rPr>
                <w:rFonts w:ascii="Calibri" w:hAnsi="Calibri"/>
                <w:szCs w:val="20"/>
              </w:rPr>
              <w:t xml:space="preserve">Completed all key sections </w:t>
            </w:r>
          </w:p>
        </w:tc>
        <w:tc>
          <w:tcPr>
            <w:tcW w:w="2622" w:type="dxa"/>
          </w:tcPr>
          <w:p w14:paraId="1840C85A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514 (73%)</w:t>
            </w:r>
          </w:p>
        </w:tc>
        <w:tc>
          <w:tcPr>
            <w:tcW w:w="2623" w:type="dxa"/>
          </w:tcPr>
          <w:p w14:paraId="0852D374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493 (71%)</w:t>
            </w:r>
          </w:p>
        </w:tc>
      </w:tr>
      <w:tr w:rsidR="005C6A5D" w:rsidRPr="005C6A5D" w14:paraId="0E18C26B" w14:textId="77777777" w:rsidTr="006C03D1">
        <w:tc>
          <w:tcPr>
            <w:tcW w:w="2977" w:type="dxa"/>
          </w:tcPr>
          <w:p w14:paraId="09F8B450" w14:textId="77777777" w:rsidR="005C6A5D" w:rsidRPr="005C6A5D" w:rsidRDefault="005C6A5D" w:rsidP="005C6A5D">
            <w:pPr>
              <w:spacing w:line="276" w:lineRule="auto"/>
              <w:jc w:val="right"/>
              <w:rPr>
                <w:rFonts w:ascii="Calibri" w:hAnsi="Calibri"/>
                <w:szCs w:val="20"/>
              </w:rPr>
            </w:pPr>
            <w:r w:rsidRPr="005C6A5D">
              <w:rPr>
                <w:rFonts w:ascii="Calibri" w:hAnsi="Calibri"/>
                <w:szCs w:val="20"/>
              </w:rPr>
              <w:t>Did not complete all key sections</w:t>
            </w:r>
          </w:p>
        </w:tc>
        <w:tc>
          <w:tcPr>
            <w:tcW w:w="2622" w:type="dxa"/>
          </w:tcPr>
          <w:p w14:paraId="252A17D6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20 (3%)</w:t>
            </w:r>
          </w:p>
        </w:tc>
        <w:tc>
          <w:tcPr>
            <w:tcW w:w="2623" w:type="dxa"/>
          </w:tcPr>
          <w:p w14:paraId="5AE13E1D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20 (3%)</w:t>
            </w:r>
          </w:p>
        </w:tc>
      </w:tr>
      <w:tr w:rsidR="005C6A5D" w:rsidRPr="005C6A5D" w14:paraId="48E23085" w14:textId="77777777" w:rsidTr="006C03D1">
        <w:tc>
          <w:tcPr>
            <w:tcW w:w="2977" w:type="dxa"/>
          </w:tcPr>
          <w:p w14:paraId="66E73B37" w14:textId="77777777" w:rsidR="005C6A5D" w:rsidRPr="005C6A5D" w:rsidRDefault="005C6A5D" w:rsidP="005C6A5D">
            <w:pPr>
              <w:spacing w:line="276" w:lineRule="auto"/>
              <w:jc w:val="right"/>
              <w:rPr>
                <w:rFonts w:ascii="Calibri" w:hAnsi="Calibri"/>
                <w:szCs w:val="20"/>
                <w:vertAlign w:val="superscript"/>
              </w:rPr>
            </w:pPr>
            <w:r w:rsidRPr="005C6A5D">
              <w:rPr>
                <w:rFonts w:ascii="Calibri" w:hAnsi="Calibri"/>
                <w:szCs w:val="20"/>
              </w:rPr>
              <w:t>None completed</w:t>
            </w:r>
            <w:r w:rsidRPr="005C6A5D">
              <w:rPr>
                <w:rFonts w:ascii="Calibri" w:hAnsi="Calibri"/>
                <w:szCs w:val="20"/>
                <w:vertAlign w:val="superscript"/>
              </w:rPr>
              <w:t>1</w:t>
            </w:r>
          </w:p>
        </w:tc>
        <w:tc>
          <w:tcPr>
            <w:tcW w:w="2622" w:type="dxa"/>
          </w:tcPr>
          <w:p w14:paraId="4FD79D99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168 (24%)</w:t>
            </w:r>
          </w:p>
        </w:tc>
        <w:tc>
          <w:tcPr>
            <w:tcW w:w="2623" w:type="dxa"/>
          </w:tcPr>
          <w:p w14:paraId="1DC5D0A6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179 (26%)</w:t>
            </w:r>
          </w:p>
        </w:tc>
      </w:tr>
      <w:tr w:rsidR="005C6A5D" w:rsidRPr="005C6A5D" w14:paraId="212801B6" w14:textId="77777777" w:rsidTr="006C03D1">
        <w:tc>
          <w:tcPr>
            <w:tcW w:w="2977" w:type="dxa"/>
          </w:tcPr>
          <w:p w14:paraId="286C2B58" w14:textId="77777777" w:rsidR="005C6A5D" w:rsidRPr="005C6A5D" w:rsidRDefault="005C6A5D" w:rsidP="005C6A5D">
            <w:pPr>
              <w:spacing w:line="276" w:lineRule="auto"/>
              <w:jc w:val="right"/>
              <w:rPr>
                <w:rFonts w:ascii="Calibri" w:hAnsi="Calibri"/>
                <w:szCs w:val="20"/>
              </w:rPr>
            </w:pPr>
          </w:p>
        </w:tc>
        <w:tc>
          <w:tcPr>
            <w:tcW w:w="2622" w:type="dxa"/>
          </w:tcPr>
          <w:p w14:paraId="58C79E51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</w:p>
        </w:tc>
        <w:tc>
          <w:tcPr>
            <w:tcW w:w="2623" w:type="dxa"/>
          </w:tcPr>
          <w:p w14:paraId="7D1170F9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</w:p>
        </w:tc>
      </w:tr>
      <w:tr w:rsidR="005C6A5D" w:rsidRPr="005C6A5D" w14:paraId="6BF8EF09" w14:textId="77777777" w:rsidTr="006C03D1">
        <w:tc>
          <w:tcPr>
            <w:tcW w:w="2977" w:type="dxa"/>
          </w:tcPr>
          <w:p w14:paraId="16D66355" w14:textId="77777777" w:rsidR="005C6A5D" w:rsidRPr="005C6A5D" w:rsidRDefault="005C6A5D" w:rsidP="005C6A5D">
            <w:pPr>
              <w:spacing w:line="276" w:lineRule="auto"/>
              <w:rPr>
                <w:rFonts w:ascii="Calibri" w:hAnsi="Calibri"/>
                <w:szCs w:val="20"/>
              </w:rPr>
            </w:pPr>
            <w:r w:rsidRPr="005C6A5D">
              <w:rPr>
                <w:rFonts w:ascii="Calibri" w:hAnsi="Calibri"/>
                <w:b/>
                <w:szCs w:val="20"/>
              </w:rPr>
              <w:t>18 months</w:t>
            </w:r>
          </w:p>
        </w:tc>
        <w:tc>
          <w:tcPr>
            <w:tcW w:w="2622" w:type="dxa"/>
          </w:tcPr>
          <w:p w14:paraId="39AD80E8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</w:p>
        </w:tc>
        <w:tc>
          <w:tcPr>
            <w:tcW w:w="2623" w:type="dxa"/>
          </w:tcPr>
          <w:p w14:paraId="503713A1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</w:p>
        </w:tc>
      </w:tr>
      <w:tr w:rsidR="005C6A5D" w:rsidRPr="005C6A5D" w14:paraId="48ED6EB1" w14:textId="77777777" w:rsidTr="006C03D1">
        <w:tc>
          <w:tcPr>
            <w:tcW w:w="2977" w:type="dxa"/>
          </w:tcPr>
          <w:p w14:paraId="47F72D85" w14:textId="77777777" w:rsidR="005C6A5D" w:rsidRPr="005C6A5D" w:rsidRDefault="005C6A5D" w:rsidP="005C6A5D">
            <w:pPr>
              <w:spacing w:line="276" w:lineRule="auto"/>
              <w:jc w:val="right"/>
              <w:rPr>
                <w:rFonts w:ascii="Calibri" w:hAnsi="Calibri"/>
                <w:szCs w:val="20"/>
              </w:rPr>
            </w:pPr>
            <w:r w:rsidRPr="005C6A5D">
              <w:rPr>
                <w:rFonts w:ascii="Calibri" w:hAnsi="Calibri"/>
                <w:szCs w:val="20"/>
              </w:rPr>
              <w:t xml:space="preserve">Completed all key sections </w:t>
            </w:r>
          </w:p>
        </w:tc>
        <w:tc>
          <w:tcPr>
            <w:tcW w:w="2622" w:type="dxa"/>
          </w:tcPr>
          <w:p w14:paraId="709A2DE4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499 (71%)</w:t>
            </w:r>
          </w:p>
        </w:tc>
        <w:tc>
          <w:tcPr>
            <w:tcW w:w="2623" w:type="dxa"/>
          </w:tcPr>
          <w:p w14:paraId="65DF7737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497 (72%)</w:t>
            </w:r>
          </w:p>
        </w:tc>
      </w:tr>
      <w:tr w:rsidR="005C6A5D" w:rsidRPr="005C6A5D" w14:paraId="3B605F69" w14:textId="77777777" w:rsidTr="006C03D1">
        <w:tc>
          <w:tcPr>
            <w:tcW w:w="2977" w:type="dxa"/>
          </w:tcPr>
          <w:p w14:paraId="57BC63DA" w14:textId="77777777" w:rsidR="005C6A5D" w:rsidRPr="005C6A5D" w:rsidRDefault="005C6A5D" w:rsidP="005C6A5D">
            <w:pPr>
              <w:spacing w:line="276" w:lineRule="auto"/>
              <w:jc w:val="right"/>
              <w:rPr>
                <w:rFonts w:ascii="Calibri" w:hAnsi="Calibri"/>
                <w:szCs w:val="20"/>
              </w:rPr>
            </w:pPr>
            <w:r w:rsidRPr="005C6A5D">
              <w:rPr>
                <w:rFonts w:ascii="Calibri" w:hAnsi="Calibri"/>
                <w:szCs w:val="20"/>
              </w:rPr>
              <w:t>Did not complete all key sections</w:t>
            </w:r>
          </w:p>
        </w:tc>
        <w:tc>
          <w:tcPr>
            <w:tcW w:w="2622" w:type="dxa"/>
          </w:tcPr>
          <w:p w14:paraId="714F7D15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-</w:t>
            </w:r>
          </w:p>
        </w:tc>
        <w:tc>
          <w:tcPr>
            <w:tcW w:w="2623" w:type="dxa"/>
          </w:tcPr>
          <w:p w14:paraId="117E7522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-</w:t>
            </w:r>
          </w:p>
        </w:tc>
      </w:tr>
      <w:tr w:rsidR="005C6A5D" w:rsidRPr="005C6A5D" w14:paraId="292FD729" w14:textId="77777777" w:rsidTr="006C03D1">
        <w:tc>
          <w:tcPr>
            <w:tcW w:w="2977" w:type="dxa"/>
          </w:tcPr>
          <w:p w14:paraId="7B39129D" w14:textId="77777777" w:rsidR="005C6A5D" w:rsidRPr="005C6A5D" w:rsidRDefault="005C6A5D" w:rsidP="005C6A5D">
            <w:pPr>
              <w:spacing w:line="276" w:lineRule="auto"/>
              <w:jc w:val="right"/>
              <w:rPr>
                <w:rFonts w:ascii="Calibri" w:hAnsi="Calibri"/>
                <w:szCs w:val="20"/>
                <w:vertAlign w:val="superscript"/>
              </w:rPr>
            </w:pPr>
            <w:r w:rsidRPr="005C6A5D">
              <w:rPr>
                <w:rFonts w:ascii="Calibri" w:hAnsi="Calibri"/>
                <w:szCs w:val="20"/>
              </w:rPr>
              <w:t>None completed</w:t>
            </w:r>
            <w:r w:rsidRPr="005C6A5D">
              <w:rPr>
                <w:rFonts w:ascii="Calibri" w:hAnsi="Calibri"/>
                <w:szCs w:val="20"/>
                <w:vertAlign w:val="superscript"/>
              </w:rPr>
              <w:t>1</w:t>
            </w:r>
          </w:p>
        </w:tc>
        <w:tc>
          <w:tcPr>
            <w:tcW w:w="2622" w:type="dxa"/>
          </w:tcPr>
          <w:p w14:paraId="578BF836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203 (29%)</w:t>
            </w:r>
          </w:p>
        </w:tc>
        <w:tc>
          <w:tcPr>
            <w:tcW w:w="2623" w:type="dxa"/>
          </w:tcPr>
          <w:p w14:paraId="2FBE0E1A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  <w:r w:rsidRPr="005C6A5D">
              <w:rPr>
                <w:rFonts w:asciiTheme="minorHAnsi" w:eastAsiaTheme="minorEastAsia" w:hAnsiTheme="minorHAnsi"/>
                <w:lang w:bidi="en-US"/>
              </w:rPr>
              <w:t>195 (28%)</w:t>
            </w:r>
          </w:p>
        </w:tc>
      </w:tr>
      <w:tr w:rsidR="005C6A5D" w:rsidRPr="005C6A5D" w14:paraId="4A86D685" w14:textId="77777777" w:rsidTr="006C03D1">
        <w:tc>
          <w:tcPr>
            <w:tcW w:w="2977" w:type="dxa"/>
            <w:tcBorders>
              <w:bottom w:val="single" w:sz="4" w:space="0" w:color="auto"/>
            </w:tcBorders>
          </w:tcPr>
          <w:p w14:paraId="2B5DFFF6" w14:textId="77777777" w:rsidR="005C6A5D" w:rsidRPr="005C6A5D" w:rsidRDefault="005C6A5D" w:rsidP="005C6A5D">
            <w:pPr>
              <w:spacing w:line="276" w:lineRule="auto"/>
              <w:jc w:val="right"/>
              <w:rPr>
                <w:rFonts w:ascii="Calibri" w:hAnsi="Calibri"/>
                <w:szCs w:val="20"/>
              </w:rPr>
            </w:pPr>
            <w:r w:rsidRPr="005C6A5D">
              <w:rPr>
                <w:rFonts w:ascii="Calibri" w:hAnsi="Calibri"/>
                <w:szCs w:val="20"/>
              </w:rPr>
              <w:t xml:space="preserve">  </w:t>
            </w:r>
          </w:p>
        </w:tc>
        <w:tc>
          <w:tcPr>
            <w:tcW w:w="2622" w:type="dxa"/>
            <w:tcBorders>
              <w:bottom w:val="single" w:sz="4" w:space="0" w:color="auto"/>
            </w:tcBorders>
          </w:tcPr>
          <w:p w14:paraId="50313F75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</w:p>
        </w:tc>
        <w:tc>
          <w:tcPr>
            <w:tcW w:w="2623" w:type="dxa"/>
            <w:tcBorders>
              <w:bottom w:val="single" w:sz="4" w:space="0" w:color="auto"/>
            </w:tcBorders>
          </w:tcPr>
          <w:p w14:paraId="0C5C4319" w14:textId="77777777" w:rsidR="005C6A5D" w:rsidRPr="005C6A5D" w:rsidRDefault="005C6A5D" w:rsidP="005C6A5D">
            <w:pPr>
              <w:spacing w:line="276" w:lineRule="auto"/>
              <w:jc w:val="center"/>
              <w:rPr>
                <w:rFonts w:asciiTheme="minorHAnsi" w:eastAsiaTheme="minorEastAsia" w:hAnsiTheme="minorHAnsi"/>
                <w:lang w:bidi="en-US"/>
              </w:rPr>
            </w:pPr>
          </w:p>
        </w:tc>
      </w:tr>
    </w:tbl>
    <w:p w14:paraId="31E08E40" w14:textId="77777777" w:rsidR="0098108B" w:rsidRPr="00947D59" w:rsidRDefault="005C6A5D" w:rsidP="005C6A5D">
      <w:pPr>
        <w:spacing w:after="0" w:line="276" w:lineRule="auto"/>
        <w:jc w:val="both"/>
        <w:rPr>
          <w:rFonts w:ascii="Calibri" w:hAnsi="Calibri"/>
          <w:sz w:val="18"/>
          <w:szCs w:val="20"/>
        </w:rPr>
      </w:pPr>
      <w:r w:rsidRPr="00947D59">
        <w:rPr>
          <w:rFonts w:ascii="Calibri" w:hAnsi="Calibri"/>
          <w:sz w:val="18"/>
          <w:szCs w:val="20"/>
        </w:rPr>
        <w:t>Data shown are n (</w:t>
      </w:r>
      <w:proofErr w:type="gramStart"/>
      <w:r w:rsidRPr="00947D59">
        <w:rPr>
          <w:rFonts w:ascii="Calibri" w:hAnsi="Calibri"/>
          <w:sz w:val="18"/>
          <w:szCs w:val="20"/>
        </w:rPr>
        <w:t>%</w:t>
      </w:r>
      <w:proofErr w:type="gramEnd"/>
      <w:r w:rsidRPr="00947D59">
        <w:rPr>
          <w:rFonts w:ascii="Calibri" w:hAnsi="Calibri"/>
          <w:sz w:val="18"/>
          <w:szCs w:val="20"/>
        </w:rPr>
        <w:t>)</w:t>
      </w:r>
      <w:r w:rsidR="0098108B" w:rsidRPr="00947D59">
        <w:rPr>
          <w:rFonts w:ascii="Calibri" w:hAnsi="Calibri"/>
          <w:sz w:val="18"/>
          <w:szCs w:val="20"/>
        </w:rPr>
        <w:t xml:space="preserve"> using the number randomised to each group as the denominator.</w:t>
      </w:r>
    </w:p>
    <w:p w14:paraId="0EBDF03D" w14:textId="77777777" w:rsidR="005C6A5D" w:rsidRPr="00947D59" w:rsidRDefault="005C6A5D" w:rsidP="005C6A5D">
      <w:pPr>
        <w:spacing w:after="0" w:line="276" w:lineRule="auto"/>
        <w:jc w:val="both"/>
        <w:rPr>
          <w:rFonts w:ascii="Calibri" w:hAnsi="Calibri"/>
          <w:sz w:val="18"/>
          <w:szCs w:val="20"/>
        </w:rPr>
      </w:pPr>
      <w:r w:rsidRPr="00947D59">
        <w:rPr>
          <w:rFonts w:ascii="Calibri" w:hAnsi="Calibri"/>
          <w:sz w:val="18"/>
          <w:szCs w:val="20"/>
        </w:rPr>
        <w:t xml:space="preserve">Key sections of the questionnaire </w:t>
      </w:r>
      <w:proofErr w:type="gramStart"/>
      <w:r w:rsidRPr="00947D59">
        <w:rPr>
          <w:rFonts w:ascii="Calibri" w:hAnsi="Calibri"/>
          <w:sz w:val="18"/>
          <w:szCs w:val="20"/>
        </w:rPr>
        <w:t>are shown</w:t>
      </w:r>
      <w:proofErr w:type="gramEnd"/>
      <w:r w:rsidRPr="00947D59">
        <w:rPr>
          <w:rFonts w:ascii="Calibri" w:hAnsi="Calibri"/>
          <w:sz w:val="18"/>
          <w:szCs w:val="20"/>
        </w:rPr>
        <w:t xml:space="preserve"> in the table below</w:t>
      </w:r>
    </w:p>
    <w:p w14:paraId="27B61679" w14:textId="77777777" w:rsidR="005C6A5D" w:rsidRPr="00947D59" w:rsidRDefault="005C6A5D" w:rsidP="005C6A5D">
      <w:pPr>
        <w:spacing w:after="0" w:line="276" w:lineRule="auto"/>
        <w:jc w:val="both"/>
        <w:rPr>
          <w:rFonts w:ascii="Calibri" w:hAnsi="Calibri"/>
          <w:sz w:val="18"/>
          <w:szCs w:val="20"/>
        </w:rPr>
      </w:pPr>
      <w:r w:rsidRPr="00947D59">
        <w:rPr>
          <w:rFonts w:ascii="Calibri" w:hAnsi="Calibri"/>
          <w:sz w:val="18"/>
          <w:szCs w:val="20"/>
        </w:rPr>
        <w:t xml:space="preserve">1 – None completed category includes participants who did not complete the questionnaire and participants who started the questionnaire but did not complete any of the key sections (4 participants at 3 months, 7 at 6 months, 11 at 12 months and 13 at 18 months). </w:t>
      </w:r>
    </w:p>
    <w:p w14:paraId="0F88F049" w14:textId="77777777" w:rsidR="005C6A5D" w:rsidRPr="005C6A5D" w:rsidRDefault="005C6A5D" w:rsidP="005C6A5D">
      <w:pPr>
        <w:spacing w:after="0" w:line="276" w:lineRule="auto"/>
        <w:jc w:val="both"/>
        <w:rPr>
          <w:rFonts w:ascii="Calibri" w:hAnsi="Calibri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5C6A5D" w14:paraId="0089D5C0" w14:textId="77777777" w:rsidTr="005C6A5D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6C935" w14:textId="77777777" w:rsidR="005C6A5D" w:rsidRDefault="005C6A5D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3 month key sections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1C1EE" w14:textId="77777777" w:rsidR="005C6A5D" w:rsidRDefault="005C6A5D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6 month key sections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9B2D5" w14:textId="77777777" w:rsidR="005C6A5D" w:rsidRDefault="005C6A5D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12 month key sections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E7A61" w14:textId="77777777" w:rsidR="005C6A5D" w:rsidRDefault="005C6A5D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18 month key sections</w:t>
            </w:r>
          </w:p>
        </w:tc>
      </w:tr>
      <w:tr w:rsidR="005C6A5D" w14:paraId="18B7E28B" w14:textId="77777777" w:rsidTr="005C6A5D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9D98D" w14:textId="77777777" w:rsidR="005C6A5D" w:rsidRDefault="005C6A5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Diagnosis with eczema by a doctor or a nurse</w:t>
            </w:r>
            <w:r w:rsidR="0098108B">
              <w:rPr>
                <w:rFonts w:ascii="Calibri" w:hAnsi="Calibri"/>
              </w:rPr>
              <w:t xml:space="preserve"> (secondary outcome)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BD5E8" w14:textId="77777777" w:rsidR="005C6A5D" w:rsidRDefault="005C6A5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Diagnosis with eczema by a doctor or a nurse</w:t>
            </w:r>
          </w:p>
          <w:p w14:paraId="3BCA08DD" w14:textId="77777777" w:rsidR="0046042E" w:rsidRDefault="0046042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(secondary outcome)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2C91F" w14:textId="77777777" w:rsidR="005C6A5D" w:rsidRDefault="005C6A5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Diagnosis with eczema by a doctor or a nurse</w:t>
            </w:r>
          </w:p>
          <w:p w14:paraId="5BAA8500" w14:textId="77777777" w:rsidR="0046042E" w:rsidRDefault="0046042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(secondary outcome)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D2991" w14:textId="77777777" w:rsidR="005C6A5D" w:rsidRDefault="005C6A5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Diagnosis with eczema by a doctor or a nurse</w:t>
            </w:r>
          </w:p>
          <w:p w14:paraId="6EF06DF9" w14:textId="77777777" w:rsidR="0046042E" w:rsidRDefault="0046042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(secondary outcome)</w:t>
            </w:r>
          </w:p>
        </w:tc>
      </w:tr>
      <w:tr w:rsidR="005C6A5D" w14:paraId="4F2308EA" w14:textId="77777777" w:rsidTr="005C6A5D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AB65A" w14:textId="77777777" w:rsidR="005C6A5D" w:rsidRDefault="005C6A5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Skin infections</w:t>
            </w:r>
          </w:p>
          <w:p w14:paraId="3BB27BF4" w14:textId="77777777" w:rsidR="0098108B" w:rsidRDefault="0098108B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(safety)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A10A3" w14:textId="77777777" w:rsidR="005C6A5D" w:rsidRDefault="005C6A5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Skin infections</w:t>
            </w:r>
          </w:p>
          <w:p w14:paraId="396D249E" w14:textId="77777777" w:rsidR="0046042E" w:rsidRDefault="0046042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(safety)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28E5A" w14:textId="77777777" w:rsidR="005C6A5D" w:rsidRDefault="005C6A5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Skin infections</w:t>
            </w:r>
          </w:p>
          <w:p w14:paraId="67BBDB13" w14:textId="77777777" w:rsidR="0046042E" w:rsidRDefault="0046042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(safety)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05393" w14:textId="77777777" w:rsidR="005C6A5D" w:rsidRDefault="005C6A5D">
            <w:pPr>
              <w:rPr>
                <w:rFonts w:ascii="Calibri" w:hAnsi="Calibri"/>
              </w:rPr>
            </w:pPr>
          </w:p>
        </w:tc>
      </w:tr>
      <w:tr w:rsidR="005C6A5D" w14:paraId="60E1F7B0" w14:textId="77777777" w:rsidTr="005C6A5D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9E309" w14:textId="77777777" w:rsidR="005C6A5D" w:rsidRDefault="005C6A5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Emollient/moisturiser use</w:t>
            </w:r>
          </w:p>
          <w:p w14:paraId="12278493" w14:textId="77777777" w:rsidR="0098108B" w:rsidRDefault="0098108B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(compliance)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5A6A4" w14:textId="77777777" w:rsidR="005C6A5D" w:rsidRDefault="005C6A5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Emollient/moisturiser use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68DA4" w14:textId="77777777" w:rsidR="005C6A5D" w:rsidRDefault="005C6A5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Emollient/moisturiser use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47890" w14:textId="77777777" w:rsidR="005C6A5D" w:rsidRDefault="005C6A5D">
            <w:pPr>
              <w:rPr>
                <w:rFonts w:ascii="Calibri" w:hAnsi="Calibri"/>
              </w:rPr>
            </w:pPr>
          </w:p>
        </w:tc>
      </w:tr>
      <w:tr w:rsidR="005C6A5D" w14:paraId="16882358" w14:textId="77777777" w:rsidTr="005C6A5D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810CC" w14:textId="77777777" w:rsidR="005C6A5D" w:rsidRDefault="005C6A5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Slippages</w:t>
            </w:r>
          </w:p>
          <w:p w14:paraId="7CD95798" w14:textId="77777777" w:rsidR="0098108B" w:rsidRDefault="0098108B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(safety)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25B3B" w14:textId="77777777" w:rsidR="005C6A5D" w:rsidRDefault="005C6A5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Slippages</w:t>
            </w:r>
          </w:p>
          <w:p w14:paraId="2A72A766" w14:textId="77777777" w:rsidR="0046042E" w:rsidRDefault="0046042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(safety)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CBA0B" w14:textId="77777777" w:rsidR="005C6A5D" w:rsidRDefault="005C6A5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Slippages</w:t>
            </w:r>
          </w:p>
          <w:p w14:paraId="30C9DE23" w14:textId="77777777" w:rsidR="0046042E" w:rsidRDefault="0046042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(safety)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BA9A6" w14:textId="77777777" w:rsidR="005C6A5D" w:rsidRDefault="005C6A5D">
            <w:pPr>
              <w:rPr>
                <w:rFonts w:ascii="Calibri" w:hAnsi="Calibri"/>
              </w:rPr>
            </w:pPr>
          </w:p>
        </w:tc>
      </w:tr>
      <w:tr w:rsidR="005C6A5D" w14:paraId="127B7BB7" w14:textId="77777777" w:rsidTr="005C6A5D"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098DE" w14:textId="77777777" w:rsidR="005C6A5D" w:rsidRDefault="005C6A5D">
            <w:pPr>
              <w:rPr>
                <w:rFonts w:ascii="Calibri" w:hAnsi="Calibri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57BCE" w14:textId="77777777" w:rsidR="005C6A5D" w:rsidRDefault="005C6A5D">
            <w:pPr>
              <w:rPr>
                <w:rFonts w:ascii="Calibri" w:hAnsi="Calibri"/>
              </w:rPr>
            </w:pP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B4AC1" w14:textId="77777777" w:rsidR="005C6A5D" w:rsidRDefault="005C6A5D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UK Working party criteria questions</w:t>
            </w:r>
          </w:p>
          <w:p w14:paraId="2C4F9B71" w14:textId="77777777" w:rsidR="0046042E" w:rsidRDefault="0046042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(secondary outcome)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B02EA" w14:textId="77777777" w:rsidR="005C6A5D" w:rsidRDefault="005C6A5D">
            <w:pPr>
              <w:rPr>
                <w:rFonts w:ascii="Calibri" w:hAnsi="Calibri"/>
              </w:rPr>
            </w:pPr>
          </w:p>
        </w:tc>
      </w:tr>
    </w:tbl>
    <w:p w14:paraId="2645D181" w14:textId="77777777" w:rsidR="000E3F44" w:rsidRDefault="000E3F44" w:rsidP="00863E2F">
      <w:pPr>
        <w:rPr>
          <w:rFonts w:ascii="Calibri" w:hAnsi="Calibri" w:cs="Calibri"/>
          <w:sz w:val="24"/>
        </w:rPr>
      </w:pPr>
    </w:p>
    <w:p w14:paraId="5F831A47" w14:textId="69011594" w:rsidR="000E3F44" w:rsidRDefault="0046124D" w:rsidP="00863E2F">
      <w:pPr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lastRenderedPageBreak/>
        <w:t xml:space="preserve">Sensitivity analysis for co-primary outcome 2 - </w:t>
      </w:r>
      <w:r w:rsidR="001E7920">
        <w:rPr>
          <w:rFonts w:ascii="Calibri" w:hAnsi="Calibri" w:cs="Calibri"/>
          <w:sz w:val="24"/>
        </w:rPr>
        <w:t>collection of host</w:t>
      </w:r>
      <w:r w:rsidRPr="0046124D">
        <w:rPr>
          <w:rFonts w:ascii="Calibri" w:hAnsi="Calibri" w:cs="Calibri"/>
          <w:sz w:val="24"/>
        </w:rPr>
        <w:t xml:space="preserve"> trial primary outcome data via any method</w:t>
      </w:r>
    </w:p>
    <w:p w14:paraId="060D835C" w14:textId="3046E24A" w:rsidR="00FE6B00" w:rsidRDefault="00FE6B00" w:rsidP="00FE6B00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>Repeating analysis using mixed effects logistic regression model to include recruiting site as random effect</w:t>
      </w:r>
    </w:p>
    <w:p w14:paraId="2A640747" w14:textId="038F2142" w:rsidR="00FE6B00" w:rsidRDefault="00FE6B00" w:rsidP="00FE6B00">
      <w:pPr>
        <w:pStyle w:val="ListParagraph"/>
        <w:rPr>
          <w:rFonts w:ascii="Calibri" w:hAnsi="Calibri" w:cs="Calibri"/>
          <w:sz w:val="24"/>
        </w:rPr>
      </w:pPr>
    </w:p>
    <w:p w14:paraId="0BF58860" w14:textId="26828D13" w:rsidR="00FE6B00" w:rsidRPr="0034657B" w:rsidRDefault="00FE6B00" w:rsidP="0034657B">
      <w:pPr>
        <w:pStyle w:val="Caption"/>
        <w:spacing w:line="276" w:lineRule="auto"/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</w:pPr>
      <w:r w:rsidRPr="0034657B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t xml:space="preserve">Table </w:t>
      </w:r>
      <w:r w:rsidRPr="0034657B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fldChar w:fldCharType="begin"/>
      </w:r>
      <w:r w:rsidRPr="0034657B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instrText xml:space="preserve"> SEQ Table \* ARABIC </w:instrText>
      </w:r>
      <w:r w:rsidRPr="0034657B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fldChar w:fldCharType="separate"/>
      </w:r>
      <w:r w:rsidR="0034657B">
        <w:rPr>
          <w:rFonts w:ascii="Verdana" w:eastAsiaTheme="minorHAnsi" w:hAnsi="Verdana"/>
          <w:b w:val="0"/>
          <w:bCs w:val="0"/>
          <w:i/>
          <w:iCs/>
          <w:noProof/>
          <w:color w:val="44546A" w:themeColor="text2"/>
          <w:sz w:val="18"/>
          <w:lang w:bidi="ar-SA"/>
        </w:rPr>
        <w:t>3</w:t>
      </w:r>
      <w:r w:rsidRPr="0034657B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fldChar w:fldCharType="end"/>
      </w:r>
      <w:r w:rsidRPr="0034657B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t xml:space="preserve">: </w:t>
      </w:r>
      <w:r w:rsidR="0034657B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t xml:space="preserve">Adjusted odds ratio for host trial primary outcome data collection at 24 months during home or clinic visit </w:t>
      </w:r>
    </w:p>
    <w:p w14:paraId="657D9102" w14:textId="77777777" w:rsidR="00FE6B00" w:rsidRPr="00077E79" w:rsidRDefault="00FE6B00" w:rsidP="00FE6B00"/>
    <w:tbl>
      <w:tblPr>
        <w:tblStyle w:val="TableGrid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6"/>
        <w:gridCol w:w="3005"/>
      </w:tblGrid>
      <w:tr w:rsidR="00FE6B00" w:rsidRPr="00A0695C" w14:paraId="54502721" w14:textId="77777777" w:rsidTr="00B7236C">
        <w:tc>
          <w:tcPr>
            <w:tcW w:w="3016" w:type="dxa"/>
            <w:tcBorders>
              <w:top w:val="single" w:sz="4" w:space="0" w:color="auto"/>
              <w:bottom w:val="single" w:sz="4" w:space="0" w:color="auto"/>
            </w:tcBorders>
          </w:tcPr>
          <w:p w14:paraId="1D30D42B" w14:textId="77777777" w:rsidR="00FE6B00" w:rsidRPr="00A0695C" w:rsidRDefault="00FE6B00" w:rsidP="00B7236C">
            <w:pPr>
              <w:spacing w:line="276" w:lineRule="auto"/>
              <w:jc w:val="both"/>
              <w:rPr>
                <w:rFonts w:ascii="Calibri" w:hAnsi="Calibri"/>
                <w:b/>
                <w:szCs w:val="24"/>
              </w:rPr>
            </w:pPr>
          </w:p>
        </w:tc>
        <w:tc>
          <w:tcPr>
            <w:tcW w:w="3005" w:type="dxa"/>
            <w:tcBorders>
              <w:top w:val="single" w:sz="4" w:space="0" w:color="auto"/>
              <w:bottom w:val="single" w:sz="4" w:space="0" w:color="auto"/>
            </w:tcBorders>
          </w:tcPr>
          <w:p w14:paraId="74D3AD94" w14:textId="10547328" w:rsidR="00111B2D" w:rsidRDefault="00BF615F" w:rsidP="00111B2D">
            <w:pPr>
              <w:spacing w:line="276" w:lineRule="auto"/>
              <w:jc w:val="center"/>
              <w:rPr>
                <w:rFonts w:ascii="Calibri" w:hAnsi="Calibri"/>
                <w:b/>
                <w:szCs w:val="24"/>
              </w:rPr>
            </w:pPr>
            <w:r>
              <w:rPr>
                <w:rFonts w:ascii="Calibri" w:hAnsi="Calibri"/>
                <w:b/>
                <w:szCs w:val="24"/>
              </w:rPr>
              <w:t>Adjusted o</w:t>
            </w:r>
            <w:r w:rsidR="00FE6B00" w:rsidRPr="00A0695C">
              <w:rPr>
                <w:rFonts w:ascii="Calibri" w:hAnsi="Calibri"/>
                <w:b/>
                <w:szCs w:val="24"/>
              </w:rPr>
              <w:t>dds ratio</w:t>
            </w:r>
          </w:p>
          <w:p w14:paraId="6DBF05D8" w14:textId="3BA99C08" w:rsidR="00FE6B00" w:rsidRPr="00A0695C" w:rsidRDefault="00FE6B00" w:rsidP="00B7236C">
            <w:pPr>
              <w:spacing w:line="276" w:lineRule="auto"/>
              <w:jc w:val="center"/>
              <w:rPr>
                <w:rFonts w:ascii="Calibri" w:hAnsi="Calibri"/>
                <w:b/>
                <w:szCs w:val="24"/>
              </w:rPr>
            </w:pPr>
            <w:r w:rsidRPr="00A0695C">
              <w:rPr>
                <w:rFonts w:ascii="Calibri" w:hAnsi="Calibri"/>
                <w:b/>
                <w:szCs w:val="24"/>
              </w:rPr>
              <w:t>(95% CI)</w:t>
            </w:r>
          </w:p>
        </w:tc>
      </w:tr>
      <w:tr w:rsidR="00FE6B00" w:rsidRPr="00A0695C" w14:paraId="720B3CBB" w14:textId="77777777" w:rsidTr="00B7236C">
        <w:tc>
          <w:tcPr>
            <w:tcW w:w="3016" w:type="dxa"/>
            <w:tcBorders>
              <w:top w:val="single" w:sz="4" w:space="0" w:color="auto"/>
            </w:tcBorders>
          </w:tcPr>
          <w:p w14:paraId="21F9F9FA" w14:textId="77777777" w:rsidR="00FE6B00" w:rsidRPr="00A0695C" w:rsidRDefault="00FE6B00" w:rsidP="00B7236C">
            <w:pPr>
              <w:spacing w:line="276" w:lineRule="auto"/>
              <w:jc w:val="both"/>
              <w:rPr>
                <w:rFonts w:ascii="Calibri" w:hAnsi="Calibri"/>
                <w:b/>
                <w:szCs w:val="24"/>
              </w:rPr>
            </w:pPr>
          </w:p>
        </w:tc>
        <w:tc>
          <w:tcPr>
            <w:tcW w:w="3005" w:type="dxa"/>
            <w:tcBorders>
              <w:top w:val="single" w:sz="4" w:space="0" w:color="auto"/>
            </w:tcBorders>
          </w:tcPr>
          <w:p w14:paraId="0DF7AF42" w14:textId="77777777" w:rsidR="00FE6B00" w:rsidRPr="00A0695C" w:rsidRDefault="00FE6B00" w:rsidP="00B7236C">
            <w:pPr>
              <w:spacing w:line="276" w:lineRule="auto"/>
              <w:jc w:val="both"/>
              <w:rPr>
                <w:rFonts w:ascii="Calibri" w:hAnsi="Calibri"/>
                <w:b/>
                <w:szCs w:val="24"/>
              </w:rPr>
            </w:pPr>
          </w:p>
        </w:tc>
      </w:tr>
      <w:tr w:rsidR="00FE6B00" w:rsidRPr="00A0695C" w14:paraId="5BEDE115" w14:textId="77777777" w:rsidTr="00B7236C">
        <w:tc>
          <w:tcPr>
            <w:tcW w:w="3016" w:type="dxa"/>
          </w:tcPr>
          <w:p w14:paraId="3425D642" w14:textId="2D25E274" w:rsidR="00FE6B00" w:rsidRPr="00A0695C" w:rsidRDefault="00FE6B00" w:rsidP="00FE6B00">
            <w:pPr>
              <w:spacing w:line="276" w:lineRule="auto"/>
              <w:rPr>
                <w:rFonts w:ascii="Calibri" w:hAnsi="Calibri"/>
                <w:b/>
                <w:szCs w:val="24"/>
              </w:rPr>
            </w:pPr>
            <w:r w:rsidRPr="00A0695C">
              <w:rPr>
                <w:rFonts w:ascii="Calibri" w:hAnsi="Calibri"/>
                <w:b/>
                <w:szCs w:val="24"/>
              </w:rPr>
              <w:t>SMS</w:t>
            </w:r>
            <w:r>
              <w:rPr>
                <w:rFonts w:ascii="Calibri" w:hAnsi="Calibri"/>
                <w:b/>
                <w:szCs w:val="24"/>
              </w:rPr>
              <w:t xml:space="preserve"> notification for questionnaires versus none</w:t>
            </w:r>
          </w:p>
        </w:tc>
        <w:tc>
          <w:tcPr>
            <w:tcW w:w="3005" w:type="dxa"/>
            <w:vAlign w:val="center"/>
          </w:tcPr>
          <w:p w14:paraId="2A99736D" w14:textId="77777777" w:rsidR="00FE6B00" w:rsidRPr="00A0695C" w:rsidRDefault="00FE6B00" w:rsidP="00B7236C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>
              <w:rPr>
                <w:rFonts w:ascii="Calibri" w:hAnsi="Calibri"/>
                <w:szCs w:val="24"/>
              </w:rPr>
              <w:t>1.15 (0.88 to 1.51)</w:t>
            </w:r>
          </w:p>
        </w:tc>
      </w:tr>
      <w:tr w:rsidR="00FE6B00" w:rsidRPr="00A0695C" w14:paraId="3CB54200" w14:textId="77777777" w:rsidTr="00B7236C">
        <w:tc>
          <w:tcPr>
            <w:tcW w:w="3016" w:type="dxa"/>
          </w:tcPr>
          <w:p w14:paraId="4FE0BD37" w14:textId="77777777" w:rsidR="00FE6B00" w:rsidRPr="00A0695C" w:rsidRDefault="00FE6B00" w:rsidP="00B7236C">
            <w:pPr>
              <w:spacing w:line="276" w:lineRule="auto"/>
              <w:jc w:val="right"/>
              <w:rPr>
                <w:rFonts w:ascii="Calibri" w:hAnsi="Calibri"/>
                <w:szCs w:val="24"/>
              </w:rPr>
            </w:pPr>
          </w:p>
        </w:tc>
        <w:tc>
          <w:tcPr>
            <w:tcW w:w="3005" w:type="dxa"/>
            <w:vAlign w:val="center"/>
          </w:tcPr>
          <w:p w14:paraId="7BC7D7F8" w14:textId="77777777" w:rsidR="00FE6B00" w:rsidRPr="00A0695C" w:rsidRDefault="00FE6B00" w:rsidP="00B7236C">
            <w:pPr>
              <w:spacing w:line="276" w:lineRule="auto"/>
              <w:jc w:val="both"/>
              <w:rPr>
                <w:rFonts w:ascii="Calibri" w:hAnsi="Calibri"/>
                <w:szCs w:val="24"/>
              </w:rPr>
            </w:pPr>
          </w:p>
        </w:tc>
      </w:tr>
      <w:tr w:rsidR="00FE6B00" w:rsidRPr="00A0695C" w14:paraId="2EA7970E" w14:textId="77777777" w:rsidTr="00B7236C">
        <w:tc>
          <w:tcPr>
            <w:tcW w:w="3016" w:type="dxa"/>
          </w:tcPr>
          <w:p w14:paraId="10B1CC0D" w14:textId="4FE12868" w:rsidR="00FE6B00" w:rsidRPr="00A0695C" w:rsidRDefault="00BF615F" w:rsidP="00B7236C">
            <w:pPr>
              <w:spacing w:line="276" w:lineRule="auto"/>
              <w:rPr>
                <w:rFonts w:ascii="Calibri" w:hAnsi="Calibri"/>
                <w:b/>
                <w:szCs w:val="24"/>
              </w:rPr>
            </w:pPr>
            <w:r>
              <w:rPr>
                <w:rFonts w:ascii="Calibri" w:hAnsi="Calibri"/>
                <w:b/>
                <w:szCs w:val="24"/>
              </w:rPr>
              <w:t>£10 v</w:t>
            </w:r>
            <w:r w:rsidR="00FE6B00" w:rsidRPr="00A0695C">
              <w:rPr>
                <w:rFonts w:ascii="Calibri" w:hAnsi="Calibri"/>
                <w:b/>
                <w:szCs w:val="24"/>
              </w:rPr>
              <w:t xml:space="preserve">oucher sent before 24 month visit versus </w:t>
            </w:r>
            <w:r>
              <w:rPr>
                <w:rFonts w:ascii="Calibri" w:hAnsi="Calibri"/>
                <w:b/>
                <w:szCs w:val="24"/>
              </w:rPr>
              <w:t xml:space="preserve">£10 </w:t>
            </w:r>
            <w:r w:rsidR="00FE6B00" w:rsidRPr="00A0695C">
              <w:rPr>
                <w:rFonts w:ascii="Calibri" w:hAnsi="Calibri"/>
                <w:b/>
                <w:szCs w:val="24"/>
              </w:rPr>
              <w:t xml:space="preserve">voucher </w:t>
            </w:r>
            <w:r>
              <w:rPr>
                <w:rFonts w:ascii="Calibri" w:hAnsi="Calibri"/>
                <w:b/>
                <w:szCs w:val="24"/>
              </w:rPr>
              <w:t>at</w:t>
            </w:r>
            <w:r w:rsidR="00FE6B00" w:rsidRPr="00A0695C">
              <w:rPr>
                <w:rFonts w:ascii="Calibri" w:hAnsi="Calibri"/>
                <w:b/>
                <w:szCs w:val="24"/>
              </w:rPr>
              <w:t xml:space="preserve"> 24 month visit </w:t>
            </w:r>
          </w:p>
        </w:tc>
        <w:tc>
          <w:tcPr>
            <w:tcW w:w="3005" w:type="dxa"/>
            <w:vAlign w:val="center"/>
          </w:tcPr>
          <w:p w14:paraId="0FEDBE3B" w14:textId="77777777" w:rsidR="00FE6B00" w:rsidRPr="00C60706" w:rsidRDefault="00FE6B00" w:rsidP="00B7236C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C60706">
              <w:rPr>
                <w:rFonts w:ascii="Calibri" w:hAnsi="Calibri"/>
                <w:szCs w:val="24"/>
              </w:rPr>
              <w:t>0.89 (0.68 to 1.17)</w:t>
            </w:r>
          </w:p>
        </w:tc>
      </w:tr>
      <w:tr w:rsidR="00FE6B00" w:rsidRPr="00A0695C" w14:paraId="1325C8DB" w14:textId="77777777" w:rsidTr="00B7236C">
        <w:tc>
          <w:tcPr>
            <w:tcW w:w="3016" w:type="dxa"/>
            <w:tcBorders>
              <w:bottom w:val="single" w:sz="4" w:space="0" w:color="auto"/>
            </w:tcBorders>
          </w:tcPr>
          <w:p w14:paraId="6E5AC1B6" w14:textId="77777777" w:rsidR="00FE6B00" w:rsidRPr="00A0695C" w:rsidRDefault="00FE6B00" w:rsidP="00B7236C">
            <w:pPr>
              <w:spacing w:line="276" w:lineRule="auto"/>
              <w:jc w:val="right"/>
              <w:rPr>
                <w:rFonts w:ascii="Calibri" w:hAnsi="Calibri"/>
                <w:szCs w:val="24"/>
              </w:rPr>
            </w:pPr>
          </w:p>
        </w:tc>
        <w:tc>
          <w:tcPr>
            <w:tcW w:w="3005" w:type="dxa"/>
            <w:tcBorders>
              <w:bottom w:val="single" w:sz="4" w:space="0" w:color="auto"/>
            </w:tcBorders>
          </w:tcPr>
          <w:p w14:paraId="2AC643DA" w14:textId="77777777" w:rsidR="00FE6B00" w:rsidRPr="00A0695C" w:rsidRDefault="00FE6B00" w:rsidP="00B7236C">
            <w:pPr>
              <w:spacing w:line="276" w:lineRule="auto"/>
              <w:jc w:val="both"/>
              <w:rPr>
                <w:rFonts w:ascii="Calibri" w:hAnsi="Calibri"/>
                <w:szCs w:val="24"/>
              </w:rPr>
            </w:pPr>
          </w:p>
        </w:tc>
      </w:tr>
    </w:tbl>
    <w:p w14:paraId="24FB8385" w14:textId="28B568F2" w:rsidR="00FE6B00" w:rsidRPr="0034657B" w:rsidRDefault="0034657B" w:rsidP="0034657B">
      <w:pPr>
        <w:rPr>
          <w:rFonts w:ascii="Calibri" w:hAnsi="Calibri" w:cs="Calibri"/>
          <w:sz w:val="24"/>
        </w:rPr>
      </w:pPr>
      <w:r w:rsidRPr="0034657B">
        <w:rPr>
          <w:rFonts w:ascii="Calibri" w:hAnsi="Calibri" w:cs="Calibri"/>
        </w:rPr>
        <w:t>Adjusted odds ratio</w:t>
      </w:r>
      <w:r w:rsidR="003A6B54">
        <w:rPr>
          <w:rFonts w:ascii="Calibri" w:hAnsi="Calibri" w:cs="Calibri"/>
        </w:rPr>
        <w:t>s</w:t>
      </w:r>
      <w:r w:rsidRPr="0034657B">
        <w:rPr>
          <w:rFonts w:ascii="Calibri" w:hAnsi="Calibri" w:cs="Calibri"/>
        </w:rPr>
        <w:t xml:space="preserve"> estimated from model with fixed effects for host trial allocation and random effect for</w:t>
      </w:r>
      <w:r>
        <w:rPr>
          <w:rFonts w:ascii="Calibri" w:hAnsi="Calibri" w:cs="Calibri"/>
        </w:rPr>
        <w:t xml:space="preserve"> recruiting site. </w:t>
      </w:r>
    </w:p>
    <w:p w14:paraId="13B4B9AD" w14:textId="77777777" w:rsidR="00FE6B00" w:rsidRDefault="00FE6B00" w:rsidP="00FE6B00">
      <w:pPr>
        <w:pStyle w:val="ListParagraph"/>
        <w:rPr>
          <w:rFonts w:ascii="Calibri" w:hAnsi="Calibri" w:cs="Calibri"/>
          <w:sz w:val="24"/>
        </w:rPr>
      </w:pPr>
    </w:p>
    <w:p w14:paraId="087A0E4F" w14:textId="77777777" w:rsidR="0034657B" w:rsidRDefault="0034657B">
      <w:pPr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br w:type="page"/>
      </w:r>
    </w:p>
    <w:p w14:paraId="79832C3A" w14:textId="2A292B97" w:rsidR="00FE6B00" w:rsidRDefault="00FE6B00" w:rsidP="00FE6B00">
      <w:pPr>
        <w:pStyle w:val="ListParagraph"/>
        <w:numPr>
          <w:ilvl w:val="0"/>
          <w:numId w:val="2"/>
        </w:numPr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lastRenderedPageBreak/>
        <w:t xml:space="preserve">Summary of host trial primary outcome data at 24 months </w:t>
      </w:r>
    </w:p>
    <w:p w14:paraId="69A5B44B" w14:textId="77777777" w:rsidR="00FE6B00" w:rsidRDefault="00FE6B00" w:rsidP="00863E2F">
      <w:pPr>
        <w:rPr>
          <w:rFonts w:ascii="Calibri" w:hAnsi="Calibri" w:cs="Calibri"/>
          <w:sz w:val="24"/>
        </w:rPr>
      </w:pPr>
    </w:p>
    <w:p w14:paraId="4393FC85" w14:textId="65B2DFED" w:rsidR="00887FFB" w:rsidRPr="003D6ACE" w:rsidRDefault="00887FFB" w:rsidP="003D6ACE">
      <w:pPr>
        <w:pStyle w:val="Caption"/>
        <w:spacing w:after="200"/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</w:pP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t xml:space="preserve">Table </w:t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fldChar w:fldCharType="begin"/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instrText xml:space="preserve"> SEQ Table \* ARABIC </w:instrText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fldChar w:fldCharType="separate"/>
      </w:r>
      <w:r w:rsidR="0034657B">
        <w:rPr>
          <w:rFonts w:ascii="Verdana" w:eastAsiaTheme="minorHAnsi" w:hAnsi="Verdana"/>
          <w:b w:val="0"/>
          <w:bCs w:val="0"/>
          <w:i/>
          <w:iCs/>
          <w:noProof/>
          <w:color w:val="44546A" w:themeColor="text2"/>
          <w:sz w:val="18"/>
          <w:lang w:bidi="ar-SA"/>
        </w:rPr>
        <w:t>4</w:t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fldChar w:fldCharType="end"/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t xml:space="preserve">: </w:t>
      </w:r>
      <w:r w:rsidR="001E7920"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t>Summary of collection of host</w:t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t xml:space="preserve"> trial primary outcome data at 24 months by factorial margins</w:t>
      </w:r>
    </w:p>
    <w:tbl>
      <w:tblPr>
        <w:tblStyle w:val="TableGrid2"/>
        <w:tblW w:w="9696" w:type="dxa"/>
        <w:tblInd w:w="-3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6"/>
        <w:gridCol w:w="1785"/>
        <w:gridCol w:w="1785"/>
        <w:gridCol w:w="1785"/>
        <w:gridCol w:w="1785"/>
      </w:tblGrid>
      <w:tr w:rsidR="00887FFB" w:rsidRPr="00522EC5" w14:paraId="6D772756" w14:textId="77777777" w:rsidTr="006C03D1">
        <w:tc>
          <w:tcPr>
            <w:tcW w:w="2556" w:type="dxa"/>
            <w:tcBorders>
              <w:top w:val="single" w:sz="4" w:space="0" w:color="auto"/>
              <w:bottom w:val="single" w:sz="4" w:space="0" w:color="auto"/>
            </w:tcBorders>
          </w:tcPr>
          <w:p w14:paraId="1F4B5548" w14:textId="77777777" w:rsidR="00887FFB" w:rsidRPr="00522EC5" w:rsidRDefault="00887FFB" w:rsidP="006C03D1">
            <w:pPr>
              <w:spacing w:line="276" w:lineRule="auto"/>
              <w:jc w:val="both"/>
              <w:rPr>
                <w:rFonts w:ascii="Calibri" w:hAnsi="Calibri"/>
                <w:b/>
                <w:szCs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8137244" w14:textId="77777777" w:rsidR="00887FFB" w:rsidRPr="009F64F5" w:rsidRDefault="00887FFB" w:rsidP="006C03D1">
            <w:pPr>
              <w:spacing w:line="276" w:lineRule="auto"/>
              <w:jc w:val="center"/>
              <w:rPr>
                <w:rFonts w:ascii="Calibri" w:hAnsi="Calibri"/>
                <w:b/>
                <w:szCs w:val="24"/>
              </w:rPr>
            </w:pPr>
            <w:r w:rsidRPr="009F64F5">
              <w:rPr>
                <w:rFonts w:ascii="Calibri" w:hAnsi="Calibri"/>
                <w:b/>
                <w:szCs w:val="24"/>
              </w:rPr>
              <w:t>No</w:t>
            </w:r>
            <w:r w:rsidR="005F30AC">
              <w:rPr>
                <w:rFonts w:ascii="Calibri" w:hAnsi="Calibri"/>
                <w:b/>
                <w:szCs w:val="24"/>
              </w:rPr>
              <w:t xml:space="preserve"> </w:t>
            </w:r>
            <w:r>
              <w:rPr>
                <w:rFonts w:ascii="Calibri" w:hAnsi="Calibri"/>
                <w:b/>
                <w:szCs w:val="24"/>
              </w:rPr>
              <w:t>SMS notification</w:t>
            </w:r>
            <w:r w:rsidRPr="009F64F5">
              <w:rPr>
                <w:rFonts w:ascii="Calibri" w:hAnsi="Calibri"/>
                <w:b/>
                <w:szCs w:val="24"/>
              </w:rPr>
              <w:t xml:space="preserve"> </w:t>
            </w:r>
            <w:r>
              <w:rPr>
                <w:rFonts w:ascii="Calibri" w:hAnsi="Calibri"/>
                <w:b/>
                <w:szCs w:val="24"/>
              </w:rPr>
              <w:t xml:space="preserve">for </w:t>
            </w:r>
            <w:r w:rsidRPr="009F64F5">
              <w:rPr>
                <w:rFonts w:ascii="Calibri" w:hAnsi="Calibri"/>
                <w:b/>
                <w:szCs w:val="24"/>
              </w:rPr>
              <w:t xml:space="preserve">questionnaires </w:t>
            </w:r>
          </w:p>
          <w:p w14:paraId="0D135CA5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b/>
                <w:szCs w:val="24"/>
              </w:rPr>
            </w:pPr>
            <w:r w:rsidRPr="009F64F5">
              <w:rPr>
                <w:rFonts w:ascii="Calibri" w:hAnsi="Calibri"/>
                <w:b/>
                <w:szCs w:val="24"/>
              </w:rPr>
              <w:t xml:space="preserve">(n = </w:t>
            </w:r>
            <w:r>
              <w:rPr>
                <w:rFonts w:ascii="Calibri" w:hAnsi="Calibri"/>
                <w:b/>
                <w:szCs w:val="24"/>
              </w:rPr>
              <w:t>702</w:t>
            </w:r>
            <w:r w:rsidRPr="009F64F5">
              <w:rPr>
                <w:rFonts w:ascii="Calibri" w:hAnsi="Calibri"/>
                <w:b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D5D36C" w14:textId="77777777" w:rsidR="00887FFB" w:rsidRPr="009F64F5" w:rsidRDefault="00887FFB" w:rsidP="006C03D1">
            <w:pPr>
              <w:spacing w:line="276" w:lineRule="auto"/>
              <w:jc w:val="center"/>
              <w:rPr>
                <w:rFonts w:ascii="Calibri" w:hAnsi="Calibri"/>
                <w:b/>
                <w:szCs w:val="24"/>
              </w:rPr>
            </w:pPr>
            <w:r w:rsidRPr="009F64F5">
              <w:rPr>
                <w:rFonts w:ascii="Calibri" w:hAnsi="Calibri"/>
                <w:b/>
                <w:szCs w:val="24"/>
              </w:rPr>
              <w:t>SMS</w:t>
            </w:r>
            <w:r>
              <w:rPr>
                <w:rFonts w:ascii="Calibri" w:hAnsi="Calibri"/>
                <w:b/>
                <w:szCs w:val="24"/>
              </w:rPr>
              <w:t xml:space="preserve"> notification</w:t>
            </w:r>
            <w:r w:rsidRPr="009F64F5">
              <w:rPr>
                <w:rFonts w:ascii="Calibri" w:hAnsi="Calibri"/>
                <w:b/>
                <w:szCs w:val="24"/>
              </w:rPr>
              <w:t xml:space="preserve"> </w:t>
            </w:r>
            <w:r>
              <w:rPr>
                <w:rFonts w:ascii="Calibri" w:hAnsi="Calibri"/>
                <w:b/>
                <w:szCs w:val="24"/>
              </w:rPr>
              <w:t xml:space="preserve">for </w:t>
            </w:r>
            <w:r w:rsidRPr="009F64F5">
              <w:rPr>
                <w:rFonts w:ascii="Calibri" w:hAnsi="Calibri"/>
                <w:b/>
                <w:szCs w:val="24"/>
              </w:rPr>
              <w:t xml:space="preserve">questionnaires </w:t>
            </w:r>
          </w:p>
          <w:p w14:paraId="381CB9E4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b/>
                <w:szCs w:val="24"/>
              </w:rPr>
            </w:pPr>
            <w:r w:rsidRPr="009F64F5">
              <w:rPr>
                <w:rFonts w:ascii="Calibri" w:hAnsi="Calibri"/>
                <w:b/>
                <w:szCs w:val="24"/>
              </w:rPr>
              <w:t xml:space="preserve">(n = </w:t>
            </w:r>
            <w:r>
              <w:rPr>
                <w:rFonts w:ascii="Calibri" w:hAnsi="Calibri"/>
                <w:b/>
                <w:szCs w:val="24"/>
              </w:rPr>
              <w:t>692</w:t>
            </w:r>
            <w:r w:rsidRPr="009F64F5">
              <w:rPr>
                <w:rFonts w:ascii="Calibri" w:hAnsi="Calibri"/>
                <w:b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11429A2" w14:textId="3E8643D5" w:rsidR="00887FFB" w:rsidRPr="009F64F5" w:rsidRDefault="00E714C8" w:rsidP="006C03D1">
            <w:pPr>
              <w:spacing w:line="276" w:lineRule="auto"/>
              <w:jc w:val="center"/>
              <w:rPr>
                <w:rFonts w:ascii="Calibri" w:hAnsi="Calibri"/>
                <w:b/>
                <w:szCs w:val="24"/>
              </w:rPr>
            </w:pPr>
            <w:r>
              <w:rPr>
                <w:rFonts w:ascii="Calibri" w:hAnsi="Calibri"/>
                <w:b/>
                <w:szCs w:val="24"/>
              </w:rPr>
              <w:t>£10 v</w:t>
            </w:r>
            <w:r w:rsidR="00887FFB" w:rsidRPr="009F64F5">
              <w:rPr>
                <w:rFonts w:ascii="Calibri" w:hAnsi="Calibri"/>
                <w:b/>
                <w:szCs w:val="24"/>
              </w:rPr>
              <w:t xml:space="preserve">oucher </w:t>
            </w:r>
            <w:r w:rsidR="005F30AC">
              <w:rPr>
                <w:rFonts w:ascii="Calibri" w:hAnsi="Calibri"/>
                <w:b/>
                <w:szCs w:val="24"/>
              </w:rPr>
              <w:t>at</w:t>
            </w:r>
            <w:r w:rsidR="00887FFB" w:rsidRPr="009F64F5">
              <w:rPr>
                <w:rFonts w:ascii="Calibri" w:hAnsi="Calibri"/>
                <w:b/>
                <w:szCs w:val="24"/>
              </w:rPr>
              <w:t xml:space="preserve"> 24 month visit</w:t>
            </w:r>
          </w:p>
          <w:p w14:paraId="3D8E0278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b/>
                <w:szCs w:val="24"/>
              </w:rPr>
            </w:pPr>
            <w:r w:rsidRPr="009F64F5">
              <w:rPr>
                <w:rFonts w:ascii="Calibri" w:hAnsi="Calibri"/>
                <w:b/>
                <w:szCs w:val="24"/>
              </w:rPr>
              <w:t xml:space="preserve">(n = </w:t>
            </w:r>
            <w:r>
              <w:rPr>
                <w:rFonts w:ascii="Calibri" w:hAnsi="Calibri"/>
                <w:b/>
                <w:szCs w:val="24"/>
              </w:rPr>
              <w:t>695</w:t>
            </w:r>
            <w:r w:rsidRPr="009F64F5">
              <w:rPr>
                <w:rFonts w:ascii="Calibri" w:hAnsi="Calibri"/>
                <w:b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018E8A" w14:textId="474E691E" w:rsidR="00887FFB" w:rsidRPr="009F64F5" w:rsidRDefault="00E714C8" w:rsidP="006C03D1">
            <w:pPr>
              <w:spacing w:line="276" w:lineRule="auto"/>
              <w:jc w:val="center"/>
              <w:rPr>
                <w:rFonts w:ascii="Calibri" w:hAnsi="Calibri"/>
                <w:b/>
                <w:szCs w:val="24"/>
              </w:rPr>
            </w:pPr>
            <w:r>
              <w:rPr>
                <w:rFonts w:ascii="Calibri" w:hAnsi="Calibri"/>
                <w:b/>
                <w:szCs w:val="24"/>
              </w:rPr>
              <w:t>£10 v</w:t>
            </w:r>
            <w:r w:rsidR="00887FFB" w:rsidRPr="009F64F5">
              <w:rPr>
                <w:rFonts w:ascii="Calibri" w:hAnsi="Calibri"/>
                <w:b/>
                <w:szCs w:val="24"/>
              </w:rPr>
              <w:t>oucher before 24 month visit</w:t>
            </w:r>
          </w:p>
          <w:p w14:paraId="32C5E88D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b/>
                <w:szCs w:val="24"/>
              </w:rPr>
            </w:pPr>
            <w:r w:rsidRPr="009F64F5">
              <w:rPr>
                <w:rFonts w:ascii="Calibri" w:hAnsi="Calibri"/>
                <w:b/>
                <w:szCs w:val="24"/>
              </w:rPr>
              <w:t xml:space="preserve">(n = </w:t>
            </w:r>
            <w:r>
              <w:rPr>
                <w:rFonts w:ascii="Calibri" w:hAnsi="Calibri"/>
                <w:b/>
                <w:szCs w:val="24"/>
              </w:rPr>
              <w:t>699</w:t>
            </w:r>
            <w:r w:rsidRPr="009F64F5">
              <w:rPr>
                <w:rFonts w:ascii="Calibri" w:hAnsi="Calibri"/>
                <w:b/>
                <w:szCs w:val="24"/>
              </w:rPr>
              <w:t>)</w:t>
            </w:r>
          </w:p>
        </w:tc>
      </w:tr>
      <w:tr w:rsidR="00887FFB" w:rsidRPr="00522EC5" w14:paraId="7647DBA8" w14:textId="77777777" w:rsidTr="006C03D1">
        <w:tc>
          <w:tcPr>
            <w:tcW w:w="2556" w:type="dxa"/>
            <w:tcBorders>
              <w:top w:val="single" w:sz="4" w:space="0" w:color="auto"/>
            </w:tcBorders>
          </w:tcPr>
          <w:p w14:paraId="0F2CFE57" w14:textId="77777777" w:rsidR="00887FFB" w:rsidRPr="00522EC5" w:rsidRDefault="00887FFB" w:rsidP="006C03D1">
            <w:pPr>
              <w:spacing w:line="276" w:lineRule="auto"/>
              <w:jc w:val="both"/>
              <w:rPr>
                <w:rFonts w:ascii="Calibri" w:hAnsi="Calibri"/>
                <w:b/>
                <w:szCs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</w:tcBorders>
          </w:tcPr>
          <w:p w14:paraId="4C25F8E4" w14:textId="77777777" w:rsidR="00887FFB" w:rsidRPr="00522EC5" w:rsidRDefault="00887FFB" w:rsidP="006C03D1">
            <w:pPr>
              <w:spacing w:line="276" w:lineRule="auto"/>
              <w:jc w:val="both"/>
              <w:rPr>
                <w:rFonts w:ascii="Calibri" w:hAnsi="Calibri"/>
                <w:b/>
                <w:szCs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</w:tcBorders>
          </w:tcPr>
          <w:p w14:paraId="67CA1FE3" w14:textId="77777777" w:rsidR="00887FFB" w:rsidRPr="00522EC5" w:rsidRDefault="00887FFB" w:rsidP="006C03D1">
            <w:pPr>
              <w:spacing w:line="276" w:lineRule="auto"/>
              <w:jc w:val="both"/>
              <w:rPr>
                <w:rFonts w:ascii="Calibri" w:hAnsi="Calibri"/>
                <w:b/>
                <w:szCs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</w:tcBorders>
          </w:tcPr>
          <w:p w14:paraId="5036383B" w14:textId="77777777" w:rsidR="00887FFB" w:rsidRPr="00522EC5" w:rsidRDefault="00887FFB" w:rsidP="006C03D1">
            <w:pPr>
              <w:spacing w:line="276" w:lineRule="auto"/>
              <w:jc w:val="both"/>
              <w:rPr>
                <w:rFonts w:ascii="Calibri" w:hAnsi="Calibri"/>
                <w:b/>
                <w:szCs w:val="24"/>
              </w:rPr>
            </w:pPr>
          </w:p>
        </w:tc>
        <w:tc>
          <w:tcPr>
            <w:tcW w:w="1785" w:type="dxa"/>
            <w:tcBorders>
              <w:top w:val="single" w:sz="4" w:space="0" w:color="auto"/>
            </w:tcBorders>
          </w:tcPr>
          <w:p w14:paraId="4B18176F" w14:textId="77777777" w:rsidR="00887FFB" w:rsidRPr="00522EC5" w:rsidRDefault="00887FFB" w:rsidP="006C03D1">
            <w:pPr>
              <w:spacing w:line="276" w:lineRule="auto"/>
              <w:jc w:val="both"/>
              <w:rPr>
                <w:rFonts w:ascii="Calibri" w:hAnsi="Calibri"/>
                <w:b/>
                <w:szCs w:val="24"/>
              </w:rPr>
            </w:pPr>
          </w:p>
        </w:tc>
      </w:tr>
      <w:tr w:rsidR="00887FFB" w:rsidRPr="00522EC5" w14:paraId="1B26B749" w14:textId="77777777" w:rsidTr="006C03D1">
        <w:tc>
          <w:tcPr>
            <w:tcW w:w="2556" w:type="dxa"/>
          </w:tcPr>
          <w:p w14:paraId="3DC2B02C" w14:textId="2E9CCD4C" w:rsidR="00887FFB" w:rsidRPr="00522EC5" w:rsidRDefault="001E7920" w:rsidP="006C03D1">
            <w:pPr>
              <w:spacing w:line="276" w:lineRule="auto"/>
              <w:rPr>
                <w:rFonts w:ascii="Calibri" w:hAnsi="Calibri"/>
                <w:b/>
                <w:szCs w:val="24"/>
              </w:rPr>
            </w:pPr>
            <w:r>
              <w:rPr>
                <w:rFonts w:ascii="Calibri" w:hAnsi="Calibri"/>
                <w:b/>
                <w:szCs w:val="24"/>
              </w:rPr>
              <w:t>Host</w:t>
            </w:r>
            <w:r w:rsidR="00887FFB" w:rsidRPr="00522EC5">
              <w:rPr>
                <w:rFonts w:ascii="Calibri" w:hAnsi="Calibri"/>
                <w:b/>
                <w:szCs w:val="24"/>
              </w:rPr>
              <w:t xml:space="preserve"> trial primary outcome data collected</w:t>
            </w:r>
          </w:p>
        </w:tc>
        <w:tc>
          <w:tcPr>
            <w:tcW w:w="1785" w:type="dxa"/>
          </w:tcPr>
          <w:p w14:paraId="70ED5070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5B33CB54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6D0C2C0E" w14:textId="77777777" w:rsidR="00887FFB" w:rsidRPr="00522EC5" w:rsidRDefault="00887FFB" w:rsidP="006C03D1">
            <w:pPr>
              <w:spacing w:line="276" w:lineRule="auto"/>
              <w:jc w:val="both"/>
              <w:rPr>
                <w:rFonts w:ascii="Calibri" w:hAnsi="Calibri"/>
                <w:b/>
                <w:szCs w:val="24"/>
              </w:rPr>
            </w:pPr>
          </w:p>
        </w:tc>
        <w:tc>
          <w:tcPr>
            <w:tcW w:w="1785" w:type="dxa"/>
          </w:tcPr>
          <w:p w14:paraId="07030D6D" w14:textId="77777777" w:rsidR="00887FFB" w:rsidRPr="00522EC5" w:rsidRDefault="00887FFB" w:rsidP="006C03D1">
            <w:pPr>
              <w:spacing w:line="276" w:lineRule="auto"/>
              <w:jc w:val="both"/>
              <w:rPr>
                <w:rFonts w:ascii="Calibri" w:hAnsi="Calibri"/>
                <w:b/>
                <w:szCs w:val="24"/>
              </w:rPr>
            </w:pPr>
          </w:p>
        </w:tc>
      </w:tr>
      <w:tr w:rsidR="00887FFB" w:rsidRPr="00522EC5" w14:paraId="0C7E55DD" w14:textId="77777777" w:rsidTr="006C03D1">
        <w:tc>
          <w:tcPr>
            <w:tcW w:w="2556" w:type="dxa"/>
          </w:tcPr>
          <w:p w14:paraId="37523733" w14:textId="77777777" w:rsidR="00887FFB" w:rsidRPr="00522EC5" w:rsidRDefault="00887FFB" w:rsidP="006C03D1">
            <w:pPr>
              <w:spacing w:line="276" w:lineRule="auto"/>
              <w:jc w:val="right"/>
              <w:rPr>
                <w:rFonts w:ascii="Calibri" w:hAnsi="Calibri"/>
                <w:szCs w:val="24"/>
              </w:rPr>
            </w:pPr>
            <w:r w:rsidRPr="00522EC5">
              <w:rPr>
                <w:rFonts w:ascii="Calibri" w:hAnsi="Calibri"/>
                <w:szCs w:val="24"/>
              </w:rPr>
              <w:t>No</w:t>
            </w:r>
          </w:p>
        </w:tc>
        <w:tc>
          <w:tcPr>
            <w:tcW w:w="1785" w:type="dxa"/>
          </w:tcPr>
          <w:p w14:paraId="681C6489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90 (13%)</w:t>
            </w:r>
          </w:p>
        </w:tc>
        <w:tc>
          <w:tcPr>
            <w:tcW w:w="1785" w:type="dxa"/>
          </w:tcPr>
          <w:p w14:paraId="2449C0C6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94 (14%)</w:t>
            </w:r>
          </w:p>
        </w:tc>
        <w:tc>
          <w:tcPr>
            <w:tcW w:w="1785" w:type="dxa"/>
          </w:tcPr>
          <w:p w14:paraId="3C754013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86 (12%)</w:t>
            </w:r>
          </w:p>
        </w:tc>
        <w:tc>
          <w:tcPr>
            <w:tcW w:w="1785" w:type="dxa"/>
          </w:tcPr>
          <w:p w14:paraId="7927F210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98 (14%)</w:t>
            </w:r>
          </w:p>
        </w:tc>
      </w:tr>
      <w:tr w:rsidR="00887FFB" w:rsidRPr="00522EC5" w14:paraId="0FF8E798" w14:textId="77777777" w:rsidTr="006C03D1">
        <w:tc>
          <w:tcPr>
            <w:tcW w:w="2556" w:type="dxa"/>
          </w:tcPr>
          <w:p w14:paraId="65B0B11C" w14:textId="77777777" w:rsidR="00887FFB" w:rsidRPr="00522EC5" w:rsidRDefault="00887FFB" w:rsidP="006C03D1">
            <w:pPr>
              <w:spacing w:line="276" w:lineRule="auto"/>
              <w:jc w:val="right"/>
              <w:rPr>
                <w:rFonts w:ascii="Calibri" w:hAnsi="Calibri"/>
                <w:szCs w:val="24"/>
              </w:rPr>
            </w:pPr>
            <w:r w:rsidRPr="00522EC5">
              <w:rPr>
                <w:rFonts w:ascii="Calibri" w:hAnsi="Calibri"/>
                <w:szCs w:val="24"/>
              </w:rPr>
              <w:t>Yes</w:t>
            </w:r>
          </w:p>
        </w:tc>
        <w:tc>
          <w:tcPr>
            <w:tcW w:w="1785" w:type="dxa"/>
          </w:tcPr>
          <w:p w14:paraId="4687775B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612 (87%)</w:t>
            </w:r>
          </w:p>
        </w:tc>
        <w:tc>
          <w:tcPr>
            <w:tcW w:w="1785" w:type="dxa"/>
          </w:tcPr>
          <w:p w14:paraId="55FAC562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598 (86%)</w:t>
            </w:r>
          </w:p>
        </w:tc>
        <w:tc>
          <w:tcPr>
            <w:tcW w:w="1785" w:type="dxa"/>
          </w:tcPr>
          <w:p w14:paraId="10732CF3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609 (88%)</w:t>
            </w:r>
          </w:p>
        </w:tc>
        <w:tc>
          <w:tcPr>
            <w:tcW w:w="1785" w:type="dxa"/>
          </w:tcPr>
          <w:p w14:paraId="2D9032C8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601 (86%)</w:t>
            </w:r>
          </w:p>
        </w:tc>
      </w:tr>
      <w:tr w:rsidR="00887FFB" w:rsidRPr="00522EC5" w14:paraId="46A8758E" w14:textId="77777777" w:rsidTr="006C03D1">
        <w:tc>
          <w:tcPr>
            <w:tcW w:w="2556" w:type="dxa"/>
          </w:tcPr>
          <w:p w14:paraId="5AD969E4" w14:textId="77777777" w:rsidR="00887FFB" w:rsidRPr="00522EC5" w:rsidRDefault="00887FFB" w:rsidP="006C03D1">
            <w:pPr>
              <w:spacing w:line="276" w:lineRule="auto"/>
              <w:jc w:val="right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61C02818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23CEF983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5646D36E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762A0FAE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</w:tr>
      <w:tr w:rsidR="00887FFB" w:rsidRPr="00522EC5" w14:paraId="301FEBA9" w14:textId="77777777" w:rsidTr="006C03D1">
        <w:tc>
          <w:tcPr>
            <w:tcW w:w="2556" w:type="dxa"/>
          </w:tcPr>
          <w:p w14:paraId="47B29F6D" w14:textId="77777777" w:rsidR="00887FFB" w:rsidRPr="00522EC5" w:rsidRDefault="00887FFB" w:rsidP="006C03D1">
            <w:pPr>
              <w:spacing w:line="276" w:lineRule="auto"/>
              <w:jc w:val="right"/>
              <w:rPr>
                <w:rFonts w:ascii="Calibri" w:hAnsi="Calibri"/>
                <w:szCs w:val="24"/>
              </w:rPr>
            </w:pPr>
            <w:r w:rsidRPr="00496624">
              <w:rPr>
                <w:rFonts w:ascii="Calibri" w:hAnsi="Calibri"/>
                <w:b/>
                <w:i/>
                <w:szCs w:val="24"/>
              </w:rPr>
              <w:t xml:space="preserve">Method of collection </w:t>
            </w:r>
          </w:p>
        </w:tc>
        <w:tc>
          <w:tcPr>
            <w:tcW w:w="1785" w:type="dxa"/>
          </w:tcPr>
          <w:p w14:paraId="2A9B0672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185301D5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437A079E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3B831DED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</w:tr>
      <w:tr w:rsidR="00887FFB" w:rsidRPr="00522EC5" w14:paraId="4F5EDF6A" w14:textId="77777777" w:rsidTr="006C03D1">
        <w:tc>
          <w:tcPr>
            <w:tcW w:w="2556" w:type="dxa"/>
          </w:tcPr>
          <w:p w14:paraId="53A06EB6" w14:textId="77777777" w:rsidR="00887FFB" w:rsidRPr="00522EC5" w:rsidRDefault="00887FFB" w:rsidP="006C03D1">
            <w:pPr>
              <w:spacing w:line="276" w:lineRule="auto"/>
              <w:jc w:val="right"/>
              <w:rPr>
                <w:rFonts w:ascii="Calibri" w:hAnsi="Calibri"/>
                <w:szCs w:val="24"/>
              </w:rPr>
            </w:pPr>
            <w:r w:rsidRPr="00396563">
              <w:rPr>
                <w:rFonts w:ascii="Calibri" w:eastAsia="Calibri" w:hAnsi="Calibri"/>
                <w:szCs w:val="20"/>
              </w:rPr>
              <w:t xml:space="preserve">  Face to face</w:t>
            </w:r>
          </w:p>
        </w:tc>
        <w:tc>
          <w:tcPr>
            <w:tcW w:w="1785" w:type="dxa"/>
          </w:tcPr>
          <w:p w14:paraId="4CC41E6C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558 (79%)</w:t>
            </w:r>
          </w:p>
        </w:tc>
        <w:tc>
          <w:tcPr>
            <w:tcW w:w="1785" w:type="dxa"/>
          </w:tcPr>
          <w:p w14:paraId="1ACFFB11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565 (82%)</w:t>
            </w:r>
          </w:p>
        </w:tc>
        <w:tc>
          <w:tcPr>
            <w:tcW w:w="1785" w:type="dxa"/>
          </w:tcPr>
          <w:p w14:paraId="37DF68E2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566 (81%)</w:t>
            </w:r>
          </w:p>
        </w:tc>
        <w:tc>
          <w:tcPr>
            <w:tcW w:w="1785" w:type="dxa"/>
          </w:tcPr>
          <w:p w14:paraId="10C7784D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557 (80%)</w:t>
            </w:r>
          </w:p>
        </w:tc>
      </w:tr>
      <w:tr w:rsidR="00887FFB" w:rsidRPr="00522EC5" w14:paraId="6250A5E9" w14:textId="77777777" w:rsidTr="006C03D1">
        <w:tc>
          <w:tcPr>
            <w:tcW w:w="2556" w:type="dxa"/>
          </w:tcPr>
          <w:p w14:paraId="05ADBD41" w14:textId="77777777" w:rsidR="00887FFB" w:rsidRPr="00522EC5" w:rsidRDefault="00887FFB" w:rsidP="006C03D1">
            <w:pPr>
              <w:spacing w:line="276" w:lineRule="auto"/>
              <w:jc w:val="right"/>
              <w:rPr>
                <w:rFonts w:ascii="Calibri" w:hAnsi="Calibri"/>
                <w:szCs w:val="24"/>
              </w:rPr>
            </w:pPr>
            <w:r>
              <w:rPr>
                <w:rFonts w:ascii="Calibri" w:eastAsia="Calibri" w:hAnsi="Calibri"/>
                <w:szCs w:val="20"/>
              </w:rPr>
              <w:t xml:space="preserve">  Telephone/email </w:t>
            </w:r>
          </w:p>
        </w:tc>
        <w:tc>
          <w:tcPr>
            <w:tcW w:w="1785" w:type="dxa"/>
          </w:tcPr>
          <w:p w14:paraId="75420E9F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39 (6%)</w:t>
            </w:r>
          </w:p>
        </w:tc>
        <w:tc>
          <w:tcPr>
            <w:tcW w:w="1785" w:type="dxa"/>
          </w:tcPr>
          <w:p w14:paraId="0237E9D1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26 (4%)</w:t>
            </w:r>
          </w:p>
        </w:tc>
        <w:tc>
          <w:tcPr>
            <w:tcW w:w="1785" w:type="dxa"/>
          </w:tcPr>
          <w:p w14:paraId="3611BABD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31 (4%)</w:t>
            </w:r>
          </w:p>
        </w:tc>
        <w:tc>
          <w:tcPr>
            <w:tcW w:w="1785" w:type="dxa"/>
          </w:tcPr>
          <w:p w14:paraId="6135A6E6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34 (5%)</w:t>
            </w:r>
          </w:p>
        </w:tc>
      </w:tr>
      <w:tr w:rsidR="00887FFB" w:rsidRPr="00522EC5" w14:paraId="5504404F" w14:textId="77777777" w:rsidTr="006C03D1">
        <w:tc>
          <w:tcPr>
            <w:tcW w:w="2556" w:type="dxa"/>
          </w:tcPr>
          <w:p w14:paraId="4AF9CC1D" w14:textId="77777777" w:rsidR="00887FFB" w:rsidRPr="00522EC5" w:rsidRDefault="00887FFB" w:rsidP="006C03D1">
            <w:pPr>
              <w:spacing w:line="276" w:lineRule="auto"/>
              <w:jc w:val="right"/>
              <w:rPr>
                <w:rFonts w:ascii="Calibri" w:hAnsi="Calibri"/>
                <w:szCs w:val="24"/>
              </w:rPr>
            </w:pPr>
            <w:r w:rsidRPr="00235AFD">
              <w:rPr>
                <w:rFonts w:ascii="Calibri" w:eastAsia="Calibri" w:hAnsi="Calibri"/>
                <w:szCs w:val="20"/>
              </w:rPr>
              <w:t xml:space="preserve">  Post</w:t>
            </w:r>
          </w:p>
        </w:tc>
        <w:tc>
          <w:tcPr>
            <w:tcW w:w="1785" w:type="dxa"/>
          </w:tcPr>
          <w:p w14:paraId="6C1840A9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15 (2%)</w:t>
            </w:r>
          </w:p>
        </w:tc>
        <w:tc>
          <w:tcPr>
            <w:tcW w:w="1785" w:type="dxa"/>
          </w:tcPr>
          <w:p w14:paraId="79758236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7 (1%)</w:t>
            </w:r>
          </w:p>
        </w:tc>
        <w:tc>
          <w:tcPr>
            <w:tcW w:w="1785" w:type="dxa"/>
          </w:tcPr>
          <w:p w14:paraId="2C114455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12 (2%)</w:t>
            </w:r>
          </w:p>
        </w:tc>
        <w:tc>
          <w:tcPr>
            <w:tcW w:w="1785" w:type="dxa"/>
          </w:tcPr>
          <w:p w14:paraId="2D774E51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10 (1%)</w:t>
            </w:r>
          </w:p>
        </w:tc>
      </w:tr>
      <w:tr w:rsidR="00887FFB" w:rsidRPr="00522EC5" w14:paraId="4BBE428D" w14:textId="77777777" w:rsidTr="006C03D1">
        <w:tc>
          <w:tcPr>
            <w:tcW w:w="2556" w:type="dxa"/>
          </w:tcPr>
          <w:p w14:paraId="1F23EA19" w14:textId="77777777" w:rsidR="00887FFB" w:rsidRPr="00235AFD" w:rsidRDefault="00887FFB" w:rsidP="006C03D1">
            <w:pPr>
              <w:spacing w:line="276" w:lineRule="auto"/>
              <w:jc w:val="right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1785" w:type="dxa"/>
          </w:tcPr>
          <w:p w14:paraId="3FD87AED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6EF0B8A0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23E7CCDC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0EAADBC8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</w:tr>
      <w:tr w:rsidR="00887FFB" w:rsidRPr="00522EC5" w14:paraId="0B22BDDC" w14:textId="77777777" w:rsidTr="006C03D1">
        <w:tc>
          <w:tcPr>
            <w:tcW w:w="2556" w:type="dxa"/>
          </w:tcPr>
          <w:p w14:paraId="5D0BEC38" w14:textId="77777777" w:rsidR="00887FFB" w:rsidRPr="00235AFD" w:rsidRDefault="00887FFB" w:rsidP="006C03D1">
            <w:pPr>
              <w:spacing w:line="276" w:lineRule="auto"/>
              <w:jc w:val="right"/>
              <w:rPr>
                <w:rFonts w:ascii="Calibri" w:eastAsia="Calibri" w:hAnsi="Calibri"/>
                <w:szCs w:val="20"/>
              </w:rPr>
            </w:pPr>
            <w:r w:rsidRPr="00C76F8B">
              <w:rPr>
                <w:rFonts w:ascii="Calibri" w:hAnsi="Calibri"/>
                <w:b/>
                <w:i/>
                <w:szCs w:val="24"/>
              </w:rPr>
              <w:t>Months from birth</w:t>
            </w:r>
            <w:r>
              <w:rPr>
                <w:rFonts w:ascii="Calibri" w:hAnsi="Calibri"/>
                <w:b/>
                <w:i/>
                <w:szCs w:val="24"/>
              </w:rPr>
              <w:t xml:space="preserve"> to data collection </w:t>
            </w:r>
          </w:p>
        </w:tc>
        <w:tc>
          <w:tcPr>
            <w:tcW w:w="1785" w:type="dxa"/>
          </w:tcPr>
          <w:p w14:paraId="2D7207BF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0A9FF757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35E08CFD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028D8B39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</w:tr>
      <w:tr w:rsidR="00887FFB" w:rsidRPr="00522EC5" w14:paraId="2DE7E062" w14:textId="77777777" w:rsidTr="006C03D1">
        <w:tc>
          <w:tcPr>
            <w:tcW w:w="2556" w:type="dxa"/>
          </w:tcPr>
          <w:p w14:paraId="4EDA6495" w14:textId="77777777" w:rsidR="00887FFB" w:rsidRPr="00235AFD" w:rsidRDefault="00887FFB" w:rsidP="006C03D1">
            <w:pPr>
              <w:spacing w:line="276" w:lineRule="auto"/>
              <w:jc w:val="right"/>
              <w:rPr>
                <w:rFonts w:ascii="Calibri" w:eastAsia="Calibri" w:hAnsi="Calibri"/>
                <w:szCs w:val="20"/>
              </w:rPr>
            </w:pPr>
            <w:r>
              <w:rPr>
                <w:rFonts w:ascii="Calibri" w:eastAsia="Calibri" w:hAnsi="Calibri"/>
                <w:szCs w:val="20"/>
              </w:rPr>
              <w:t xml:space="preserve"> </w:t>
            </w:r>
            <w:r w:rsidRPr="00C76F8B">
              <w:rPr>
                <w:rFonts w:ascii="Calibri" w:eastAsia="Calibri" w:hAnsi="Calibri"/>
                <w:szCs w:val="20"/>
              </w:rPr>
              <w:t>Median [25</w:t>
            </w:r>
            <w:r w:rsidRPr="00C76F8B">
              <w:rPr>
                <w:rFonts w:ascii="Calibri" w:eastAsia="Calibri" w:hAnsi="Calibri"/>
                <w:szCs w:val="20"/>
                <w:vertAlign w:val="superscript"/>
              </w:rPr>
              <w:t>th</w:t>
            </w:r>
            <w:r w:rsidRPr="00C76F8B">
              <w:rPr>
                <w:rFonts w:ascii="Calibri" w:eastAsia="Calibri" w:hAnsi="Calibri"/>
                <w:szCs w:val="20"/>
              </w:rPr>
              <w:t>, 75</w:t>
            </w:r>
            <w:r w:rsidRPr="00C76F8B">
              <w:rPr>
                <w:rFonts w:ascii="Calibri" w:eastAsia="Calibri" w:hAnsi="Calibri"/>
                <w:szCs w:val="20"/>
                <w:vertAlign w:val="superscript"/>
              </w:rPr>
              <w:t>th</w:t>
            </w:r>
            <w:r w:rsidRPr="00C76F8B">
              <w:rPr>
                <w:rFonts w:ascii="Calibri" w:eastAsia="Calibri" w:hAnsi="Calibri"/>
                <w:szCs w:val="20"/>
              </w:rPr>
              <w:t xml:space="preserve"> centile]</w:t>
            </w:r>
          </w:p>
        </w:tc>
        <w:tc>
          <w:tcPr>
            <w:tcW w:w="1785" w:type="dxa"/>
          </w:tcPr>
          <w:p w14:paraId="2B5199CA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24.2 [23.5, 25.3]</w:t>
            </w:r>
          </w:p>
        </w:tc>
        <w:tc>
          <w:tcPr>
            <w:tcW w:w="1785" w:type="dxa"/>
          </w:tcPr>
          <w:p w14:paraId="748593A0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24.2 [23.6, 25.2]</w:t>
            </w:r>
          </w:p>
        </w:tc>
        <w:tc>
          <w:tcPr>
            <w:tcW w:w="1785" w:type="dxa"/>
          </w:tcPr>
          <w:p w14:paraId="437D58A3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24.3 [23.6, 25.2]</w:t>
            </w:r>
          </w:p>
        </w:tc>
        <w:tc>
          <w:tcPr>
            <w:tcW w:w="1785" w:type="dxa"/>
          </w:tcPr>
          <w:p w14:paraId="3ABE3444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24.2 [23.5, 25.2]</w:t>
            </w:r>
          </w:p>
        </w:tc>
      </w:tr>
      <w:tr w:rsidR="00887FFB" w:rsidRPr="00522EC5" w14:paraId="6D2F66A0" w14:textId="77777777" w:rsidTr="006C03D1">
        <w:tc>
          <w:tcPr>
            <w:tcW w:w="2556" w:type="dxa"/>
          </w:tcPr>
          <w:p w14:paraId="3397D49D" w14:textId="77777777" w:rsidR="00887FFB" w:rsidRPr="00235AFD" w:rsidRDefault="00887FFB" w:rsidP="006C03D1">
            <w:pPr>
              <w:spacing w:line="276" w:lineRule="auto"/>
              <w:jc w:val="right"/>
              <w:rPr>
                <w:rFonts w:ascii="Calibri" w:eastAsia="Calibri" w:hAnsi="Calibri"/>
                <w:szCs w:val="20"/>
              </w:rPr>
            </w:pPr>
            <w:r w:rsidRPr="00C76F8B">
              <w:rPr>
                <w:rFonts w:ascii="Calibri" w:eastAsia="Calibri" w:hAnsi="Calibri"/>
                <w:szCs w:val="20"/>
              </w:rPr>
              <w:t xml:space="preserve">      Min, max</w:t>
            </w:r>
          </w:p>
        </w:tc>
        <w:tc>
          <w:tcPr>
            <w:tcW w:w="1785" w:type="dxa"/>
          </w:tcPr>
          <w:p w14:paraId="62C449AC" w14:textId="4439074F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22.4, 36</w:t>
            </w:r>
            <w:r w:rsidR="00F86E1B">
              <w:rPr>
                <w:rFonts w:ascii="Calibri" w:hAnsi="Calibri"/>
                <w:szCs w:val="24"/>
              </w:rPr>
              <w:t>.0</w:t>
            </w:r>
          </w:p>
        </w:tc>
        <w:tc>
          <w:tcPr>
            <w:tcW w:w="1785" w:type="dxa"/>
          </w:tcPr>
          <w:p w14:paraId="1F4B45FF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19.1, 35.5</w:t>
            </w:r>
          </w:p>
        </w:tc>
        <w:tc>
          <w:tcPr>
            <w:tcW w:w="1785" w:type="dxa"/>
          </w:tcPr>
          <w:p w14:paraId="25C8FA71" w14:textId="5513EDCC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22.5, 36</w:t>
            </w:r>
            <w:r w:rsidR="00F86E1B">
              <w:rPr>
                <w:rFonts w:ascii="Calibri" w:hAnsi="Calibri"/>
                <w:szCs w:val="24"/>
              </w:rPr>
              <w:t>.0</w:t>
            </w:r>
          </w:p>
        </w:tc>
        <w:tc>
          <w:tcPr>
            <w:tcW w:w="1785" w:type="dxa"/>
          </w:tcPr>
          <w:p w14:paraId="2A3C7A5F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19.1, 35.5</w:t>
            </w:r>
          </w:p>
        </w:tc>
      </w:tr>
      <w:tr w:rsidR="00887FFB" w:rsidRPr="00522EC5" w14:paraId="40C5CCB9" w14:textId="77777777" w:rsidTr="006C03D1">
        <w:tc>
          <w:tcPr>
            <w:tcW w:w="2556" w:type="dxa"/>
          </w:tcPr>
          <w:p w14:paraId="4E80F957" w14:textId="77777777" w:rsidR="00887FFB" w:rsidRPr="00235AFD" w:rsidRDefault="00887FFB" w:rsidP="006C03D1">
            <w:pPr>
              <w:spacing w:line="276" w:lineRule="auto"/>
              <w:jc w:val="right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1785" w:type="dxa"/>
          </w:tcPr>
          <w:p w14:paraId="44EA6A21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6FF64090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5517C694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0C29F5C2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</w:tr>
      <w:tr w:rsidR="00887FFB" w:rsidRPr="00522EC5" w14:paraId="09642260" w14:textId="77777777" w:rsidTr="006C03D1">
        <w:tc>
          <w:tcPr>
            <w:tcW w:w="2556" w:type="dxa"/>
          </w:tcPr>
          <w:p w14:paraId="7F4BA65A" w14:textId="77777777" w:rsidR="00887FFB" w:rsidRPr="00235AFD" w:rsidRDefault="00887FFB" w:rsidP="006C03D1">
            <w:pPr>
              <w:spacing w:line="276" w:lineRule="auto"/>
              <w:jc w:val="right"/>
              <w:rPr>
                <w:rFonts w:ascii="Calibri" w:eastAsia="Calibri" w:hAnsi="Calibri"/>
                <w:szCs w:val="20"/>
              </w:rPr>
            </w:pPr>
            <w:r w:rsidRPr="00C76F8B">
              <w:rPr>
                <w:rFonts w:ascii="Calibri" w:eastAsia="Calibri" w:hAnsi="Calibri"/>
                <w:szCs w:val="20"/>
              </w:rPr>
              <w:t xml:space="preserve">Collected prior to 23 months </w:t>
            </w:r>
          </w:p>
        </w:tc>
        <w:tc>
          <w:tcPr>
            <w:tcW w:w="1785" w:type="dxa"/>
          </w:tcPr>
          <w:p w14:paraId="1439C009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7 (1%)</w:t>
            </w:r>
          </w:p>
        </w:tc>
        <w:tc>
          <w:tcPr>
            <w:tcW w:w="1785" w:type="dxa"/>
          </w:tcPr>
          <w:p w14:paraId="0688DE22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7 (1%)</w:t>
            </w:r>
          </w:p>
        </w:tc>
        <w:tc>
          <w:tcPr>
            <w:tcW w:w="1785" w:type="dxa"/>
          </w:tcPr>
          <w:p w14:paraId="4BBE6F0E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4 (1%)</w:t>
            </w:r>
          </w:p>
        </w:tc>
        <w:tc>
          <w:tcPr>
            <w:tcW w:w="1785" w:type="dxa"/>
          </w:tcPr>
          <w:p w14:paraId="63B74878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10 (1%)</w:t>
            </w:r>
          </w:p>
        </w:tc>
      </w:tr>
      <w:tr w:rsidR="00887FFB" w:rsidRPr="00522EC5" w14:paraId="7A22043B" w14:textId="77777777" w:rsidTr="006C03D1">
        <w:tc>
          <w:tcPr>
            <w:tcW w:w="2556" w:type="dxa"/>
          </w:tcPr>
          <w:p w14:paraId="61877D3D" w14:textId="77777777" w:rsidR="00887FFB" w:rsidRPr="00235AFD" w:rsidRDefault="00887FFB" w:rsidP="006C03D1">
            <w:pPr>
              <w:spacing w:line="276" w:lineRule="auto"/>
              <w:jc w:val="right"/>
              <w:rPr>
                <w:rFonts w:ascii="Calibri" w:eastAsia="Calibri" w:hAnsi="Calibri"/>
                <w:szCs w:val="20"/>
              </w:rPr>
            </w:pPr>
            <w:r w:rsidRPr="00C76F8B">
              <w:rPr>
                <w:rFonts w:ascii="Calibri" w:eastAsia="Calibri" w:hAnsi="Calibri"/>
                <w:szCs w:val="20"/>
              </w:rPr>
              <w:t>Collected</w:t>
            </w:r>
            <w:r>
              <w:rPr>
                <w:rFonts w:ascii="Calibri" w:eastAsia="Calibri" w:hAnsi="Calibri"/>
                <w:szCs w:val="20"/>
              </w:rPr>
              <w:t xml:space="preserve"> between 23 </w:t>
            </w:r>
            <w:r w:rsidRPr="00C76F8B">
              <w:rPr>
                <w:rFonts w:ascii="Calibri" w:eastAsia="Calibri" w:hAnsi="Calibri"/>
                <w:szCs w:val="20"/>
              </w:rPr>
              <w:t xml:space="preserve">and 26 months </w:t>
            </w:r>
          </w:p>
        </w:tc>
        <w:tc>
          <w:tcPr>
            <w:tcW w:w="1785" w:type="dxa"/>
          </w:tcPr>
          <w:p w14:paraId="25DC6820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584 (83%)</w:t>
            </w:r>
          </w:p>
        </w:tc>
        <w:tc>
          <w:tcPr>
            <w:tcW w:w="1785" w:type="dxa"/>
          </w:tcPr>
          <w:p w14:paraId="13935ABC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569 (82%)</w:t>
            </w:r>
          </w:p>
        </w:tc>
        <w:tc>
          <w:tcPr>
            <w:tcW w:w="1785" w:type="dxa"/>
          </w:tcPr>
          <w:p w14:paraId="170CA03D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583 (84%)</w:t>
            </w:r>
          </w:p>
        </w:tc>
        <w:tc>
          <w:tcPr>
            <w:tcW w:w="1785" w:type="dxa"/>
          </w:tcPr>
          <w:p w14:paraId="5A6BF1A4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570 (82%)</w:t>
            </w:r>
          </w:p>
        </w:tc>
      </w:tr>
      <w:tr w:rsidR="00887FFB" w:rsidRPr="00522EC5" w14:paraId="1471984D" w14:textId="77777777" w:rsidTr="006C03D1">
        <w:tc>
          <w:tcPr>
            <w:tcW w:w="2556" w:type="dxa"/>
          </w:tcPr>
          <w:p w14:paraId="06093B9B" w14:textId="77777777" w:rsidR="00887FFB" w:rsidRPr="00235AFD" w:rsidRDefault="00887FFB" w:rsidP="006C03D1">
            <w:pPr>
              <w:spacing w:line="276" w:lineRule="auto"/>
              <w:jc w:val="right"/>
              <w:rPr>
                <w:rFonts w:ascii="Calibri" w:eastAsia="Calibri" w:hAnsi="Calibri"/>
                <w:szCs w:val="20"/>
              </w:rPr>
            </w:pPr>
            <w:r w:rsidRPr="00C76F8B">
              <w:rPr>
                <w:rFonts w:ascii="Calibri" w:eastAsia="Calibri" w:hAnsi="Calibri"/>
                <w:szCs w:val="20"/>
              </w:rPr>
              <w:t xml:space="preserve">Completed after 26 months </w:t>
            </w:r>
          </w:p>
        </w:tc>
        <w:tc>
          <w:tcPr>
            <w:tcW w:w="1785" w:type="dxa"/>
          </w:tcPr>
          <w:p w14:paraId="2B4059A4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21 (3%)</w:t>
            </w:r>
          </w:p>
        </w:tc>
        <w:tc>
          <w:tcPr>
            <w:tcW w:w="1785" w:type="dxa"/>
          </w:tcPr>
          <w:p w14:paraId="5EBBA21F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22 (3%)</w:t>
            </w:r>
          </w:p>
        </w:tc>
        <w:tc>
          <w:tcPr>
            <w:tcW w:w="1785" w:type="dxa"/>
          </w:tcPr>
          <w:p w14:paraId="5F476C48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22 (3%)</w:t>
            </w:r>
          </w:p>
        </w:tc>
        <w:tc>
          <w:tcPr>
            <w:tcW w:w="1785" w:type="dxa"/>
          </w:tcPr>
          <w:p w14:paraId="5211EB02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21 (3%)</w:t>
            </w:r>
          </w:p>
        </w:tc>
      </w:tr>
      <w:tr w:rsidR="00887FFB" w:rsidRPr="00522EC5" w14:paraId="0A078A06" w14:textId="77777777" w:rsidTr="006C03D1">
        <w:tc>
          <w:tcPr>
            <w:tcW w:w="2556" w:type="dxa"/>
          </w:tcPr>
          <w:p w14:paraId="64EC7D04" w14:textId="77777777" w:rsidR="00887FFB" w:rsidRPr="00235AFD" w:rsidRDefault="00887FFB" w:rsidP="006C03D1">
            <w:pPr>
              <w:spacing w:line="276" w:lineRule="auto"/>
              <w:jc w:val="right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1785" w:type="dxa"/>
          </w:tcPr>
          <w:p w14:paraId="5F84E163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07C77221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09720354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75F66EDA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</w:tr>
      <w:tr w:rsidR="00887FFB" w:rsidRPr="00522EC5" w14:paraId="42CEBDEC" w14:textId="77777777" w:rsidTr="006C03D1">
        <w:tc>
          <w:tcPr>
            <w:tcW w:w="2556" w:type="dxa"/>
          </w:tcPr>
          <w:p w14:paraId="5E46C026" w14:textId="77777777" w:rsidR="00887FFB" w:rsidRPr="00235AFD" w:rsidRDefault="00887FFB" w:rsidP="006C03D1">
            <w:pPr>
              <w:spacing w:line="276" w:lineRule="auto"/>
              <w:jc w:val="right"/>
              <w:rPr>
                <w:rFonts w:ascii="Calibri" w:eastAsia="Calibri" w:hAnsi="Calibri"/>
                <w:szCs w:val="20"/>
              </w:rPr>
            </w:pPr>
            <w:r>
              <w:rPr>
                <w:rFonts w:ascii="Calibri" w:eastAsia="Calibri" w:hAnsi="Calibri"/>
                <w:szCs w:val="20"/>
              </w:rPr>
              <w:t xml:space="preserve">Completed outside </w:t>
            </w:r>
            <w:r w:rsidRPr="00C76F8B">
              <w:rPr>
                <w:rFonts w:ascii="Calibri" w:eastAsia="Calibri" w:hAnsi="Calibri"/>
                <w:szCs w:val="20"/>
              </w:rPr>
              <w:t>preferred window of 21 to 30 months</w:t>
            </w:r>
            <w:r>
              <w:rPr>
                <w:rFonts w:ascii="Calibri" w:eastAsia="Calibri" w:hAnsi="Calibri"/>
                <w:szCs w:val="20"/>
              </w:rPr>
              <w:t xml:space="preserve"> </w:t>
            </w:r>
          </w:p>
        </w:tc>
        <w:tc>
          <w:tcPr>
            <w:tcW w:w="1785" w:type="dxa"/>
          </w:tcPr>
          <w:p w14:paraId="5B4665F1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>
              <w:rPr>
                <w:rFonts w:ascii="Calibri" w:hAnsi="Calibri"/>
                <w:szCs w:val="24"/>
              </w:rPr>
              <w:t>3 (&lt;1</w:t>
            </w:r>
            <w:r w:rsidRPr="00D979D3">
              <w:rPr>
                <w:rFonts w:ascii="Calibri" w:hAnsi="Calibri"/>
                <w:szCs w:val="24"/>
              </w:rPr>
              <w:t>%)</w:t>
            </w:r>
          </w:p>
        </w:tc>
        <w:tc>
          <w:tcPr>
            <w:tcW w:w="1785" w:type="dxa"/>
          </w:tcPr>
          <w:p w14:paraId="36C1BD39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8 (1%)</w:t>
            </w:r>
          </w:p>
        </w:tc>
        <w:tc>
          <w:tcPr>
            <w:tcW w:w="1785" w:type="dxa"/>
          </w:tcPr>
          <w:p w14:paraId="4184F20C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4 (1%)</w:t>
            </w:r>
          </w:p>
        </w:tc>
        <w:tc>
          <w:tcPr>
            <w:tcW w:w="1785" w:type="dxa"/>
          </w:tcPr>
          <w:p w14:paraId="244694FF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7 (1%)</w:t>
            </w:r>
          </w:p>
        </w:tc>
      </w:tr>
      <w:tr w:rsidR="00887FFB" w:rsidRPr="00522EC5" w14:paraId="22A4F9AC" w14:textId="77777777" w:rsidTr="006C03D1">
        <w:tc>
          <w:tcPr>
            <w:tcW w:w="2556" w:type="dxa"/>
          </w:tcPr>
          <w:p w14:paraId="1058E4EC" w14:textId="77777777" w:rsidR="00887FFB" w:rsidRPr="00235AFD" w:rsidRDefault="00887FFB" w:rsidP="006C03D1">
            <w:pPr>
              <w:spacing w:line="276" w:lineRule="auto"/>
              <w:jc w:val="right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1785" w:type="dxa"/>
          </w:tcPr>
          <w:p w14:paraId="3D52F193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320A64F4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53CFA23B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5F8F971C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</w:tr>
      <w:tr w:rsidR="00887FFB" w:rsidRPr="00522EC5" w14:paraId="17A457E4" w14:textId="77777777" w:rsidTr="006C03D1">
        <w:tc>
          <w:tcPr>
            <w:tcW w:w="2556" w:type="dxa"/>
          </w:tcPr>
          <w:p w14:paraId="2E0AEF90" w14:textId="18F827C4" w:rsidR="00887FFB" w:rsidRPr="00235AFD" w:rsidRDefault="00887FFB" w:rsidP="006C03D1">
            <w:pPr>
              <w:spacing w:line="276" w:lineRule="auto"/>
              <w:jc w:val="right"/>
              <w:rPr>
                <w:rFonts w:ascii="Calibri" w:eastAsia="Calibri" w:hAnsi="Calibri"/>
                <w:szCs w:val="20"/>
              </w:rPr>
            </w:pPr>
            <w:r>
              <w:rPr>
                <w:rFonts w:ascii="Calibri" w:eastAsia="Calibri" w:hAnsi="Calibri"/>
                <w:b/>
                <w:szCs w:val="20"/>
              </w:rPr>
              <w:t>Reason if</w:t>
            </w:r>
            <w:r w:rsidR="00991962">
              <w:rPr>
                <w:rFonts w:ascii="Calibri" w:eastAsia="Calibri" w:hAnsi="Calibri"/>
                <w:b/>
                <w:szCs w:val="20"/>
              </w:rPr>
              <w:t xml:space="preserve"> host trial</w:t>
            </w:r>
            <w:r>
              <w:rPr>
                <w:rFonts w:ascii="Calibri" w:eastAsia="Calibri" w:hAnsi="Calibri"/>
                <w:b/>
                <w:szCs w:val="20"/>
              </w:rPr>
              <w:t xml:space="preserve"> primary outcome data not collected</w:t>
            </w:r>
          </w:p>
        </w:tc>
        <w:tc>
          <w:tcPr>
            <w:tcW w:w="1785" w:type="dxa"/>
          </w:tcPr>
          <w:p w14:paraId="74952400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18931926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5E38981A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</w:tcPr>
          <w:p w14:paraId="3C2FFA5B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</w:tr>
      <w:tr w:rsidR="00887FFB" w:rsidRPr="00522EC5" w14:paraId="7231AF3D" w14:textId="77777777" w:rsidTr="006C03D1">
        <w:tc>
          <w:tcPr>
            <w:tcW w:w="2556" w:type="dxa"/>
          </w:tcPr>
          <w:p w14:paraId="16CC8FB6" w14:textId="77777777" w:rsidR="00887FFB" w:rsidRDefault="00887FFB" w:rsidP="006C03D1">
            <w:pPr>
              <w:spacing w:line="276" w:lineRule="auto"/>
              <w:jc w:val="right"/>
              <w:rPr>
                <w:rFonts w:ascii="Calibri" w:eastAsia="Calibri" w:hAnsi="Calibri"/>
                <w:b/>
                <w:szCs w:val="20"/>
              </w:rPr>
            </w:pPr>
            <w:r>
              <w:rPr>
                <w:rFonts w:ascii="Calibri" w:eastAsia="Calibri" w:hAnsi="Calibri"/>
                <w:szCs w:val="20"/>
              </w:rPr>
              <w:t>Parent/main carer withdrawal of consent</w:t>
            </w:r>
          </w:p>
        </w:tc>
        <w:tc>
          <w:tcPr>
            <w:tcW w:w="1785" w:type="dxa"/>
          </w:tcPr>
          <w:p w14:paraId="40B1F057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26 (4%)</w:t>
            </w:r>
          </w:p>
        </w:tc>
        <w:tc>
          <w:tcPr>
            <w:tcW w:w="1785" w:type="dxa"/>
          </w:tcPr>
          <w:p w14:paraId="055E0E6E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42 (6%)</w:t>
            </w:r>
          </w:p>
        </w:tc>
        <w:tc>
          <w:tcPr>
            <w:tcW w:w="1785" w:type="dxa"/>
          </w:tcPr>
          <w:p w14:paraId="045C36C1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32 (5%)</w:t>
            </w:r>
          </w:p>
        </w:tc>
        <w:tc>
          <w:tcPr>
            <w:tcW w:w="1785" w:type="dxa"/>
          </w:tcPr>
          <w:p w14:paraId="60AD44B5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36 (5%)</w:t>
            </w:r>
          </w:p>
        </w:tc>
      </w:tr>
      <w:tr w:rsidR="00887FFB" w:rsidRPr="00522EC5" w14:paraId="16C54FB1" w14:textId="77777777" w:rsidTr="006C03D1">
        <w:tc>
          <w:tcPr>
            <w:tcW w:w="2556" w:type="dxa"/>
          </w:tcPr>
          <w:p w14:paraId="771CAF0B" w14:textId="77777777" w:rsidR="00887FFB" w:rsidRPr="00235AFD" w:rsidRDefault="00887FFB" w:rsidP="006C03D1">
            <w:pPr>
              <w:spacing w:line="276" w:lineRule="auto"/>
              <w:jc w:val="right"/>
              <w:rPr>
                <w:rFonts w:ascii="Calibri" w:eastAsia="Calibri" w:hAnsi="Calibri"/>
                <w:szCs w:val="20"/>
              </w:rPr>
            </w:pPr>
            <w:r>
              <w:rPr>
                <w:rFonts w:ascii="Calibri" w:eastAsia="Calibri" w:hAnsi="Calibri"/>
                <w:szCs w:val="20"/>
              </w:rPr>
              <w:t xml:space="preserve">    No response</w:t>
            </w:r>
          </w:p>
        </w:tc>
        <w:tc>
          <w:tcPr>
            <w:tcW w:w="1785" w:type="dxa"/>
          </w:tcPr>
          <w:p w14:paraId="22742AD0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62 (9%)</w:t>
            </w:r>
          </w:p>
        </w:tc>
        <w:tc>
          <w:tcPr>
            <w:tcW w:w="1785" w:type="dxa"/>
          </w:tcPr>
          <w:p w14:paraId="5D9B441A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51 (7%)</w:t>
            </w:r>
          </w:p>
        </w:tc>
        <w:tc>
          <w:tcPr>
            <w:tcW w:w="1785" w:type="dxa"/>
          </w:tcPr>
          <w:p w14:paraId="289091C8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52 (7%)</w:t>
            </w:r>
          </w:p>
        </w:tc>
        <w:tc>
          <w:tcPr>
            <w:tcW w:w="1785" w:type="dxa"/>
          </w:tcPr>
          <w:p w14:paraId="4D35748E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 w:rsidRPr="00D979D3">
              <w:rPr>
                <w:rFonts w:ascii="Calibri" w:hAnsi="Calibri"/>
                <w:szCs w:val="24"/>
              </w:rPr>
              <w:t>61 (9%)</w:t>
            </w:r>
          </w:p>
        </w:tc>
      </w:tr>
      <w:tr w:rsidR="00887FFB" w:rsidRPr="00522EC5" w14:paraId="793B350C" w14:textId="77777777" w:rsidTr="006C03D1">
        <w:tc>
          <w:tcPr>
            <w:tcW w:w="2556" w:type="dxa"/>
          </w:tcPr>
          <w:p w14:paraId="2A8F068E" w14:textId="77777777" w:rsidR="00887FFB" w:rsidRPr="00235AFD" w:rsidRDefault="00887FFB" w:rsidP="006C03D1">
            <w:pPr>
              <w:spacing w:line="276" w:lineRule="auto"/>
              <w:jc w:val="right"/>
              <w:rPr>
                <w:rFonts w:ascii="Calibri" w:eastAsia="Calibri" w:hAnsi="Calibri"/>
                <w:szCs w:val="20"/>
              </w:rPr>
            </w:pPr>
            <w:r>
              <w:rPr>
                <w:rFonts w:ascii="Calibri" w:eastAsia="Calibri" w:hAnsi="Calibri"/>
                <w:szCs w:val="20"/>
              </w:rPr>
              <w:t xml:space="preserve">     Other </w:t>
            </w:r>
          </w:p>
        </w:tc>
        <w:tc>
          <w:tcPr>
            <w:tcW w:w="1785" w:type="dxa"/>
          </w:tcPr>
          <w:p w14:paraId="4BFB337A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>
              <w:rPr>
                <w:rFonts w:ascii="Calibri" w:hAnsi="Calibri"/>
                <w:szCs w:val="24"/>
              </w:rPr>
              <w:t>2 (&lt;1%)</w:t>
            </w:r>
          </w:p>
        </w:tc>
        <w:tc>
          <w:tcPr>
            <w:tcW w:w="1785" w:type="dxa"/>
          </w:tcPr>
          <w:p w14:paraId="7EF2AA81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>
              <w:rPr>
                <w:rFonts w:ascii="Calibri" w:hAnsi="Calibri"/>
                <w:szCs w:val="24"/>
              </w:rPr>
              <w:t>1 (&lt;1</w:t>
            </w:r>
            <w:r w:rsidRPr="00D979D3">
              <w:rPr>
                <w:rFonts w:ascii="Calibri" w:hAnsi="Calibri"/>
                <w:szCs w:val="24"/>
              </w:rPr>
              <w:t>%)</w:t>
            </w:r>
          </w:p>
        </w:tc>
        <w:tc>
          <w:tcPr>
            <w:tcW w:w="1785" w:type="dxa"/>
          </w:tcPr>
          <w:p w14:paraId="3E84193D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>
              <w:rPr>
                <w:rFonts w:ascii="Calibri" w:hAnsi="Calibri"/>
                <w:szCs w:val="24"/>
              </w:rPr>
              <w:t>2 (&lt;1%)</w:t>
            </w:r>
          </w:p>
        </w:tc>
        <w:tc>
          <w:tcPr>
            <w:tcW w:w="1785" w:type="dxa"/>
          </w:tcPr>
          <w:p w14:paraId="6CC91518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  <w:r>
              <w:rPr>
                <w:rFonts w:ascii="Calibri" w:hAnsi="Calibri"/>
                <w:szCs w:val="24"/>
              </w:rPr>
              <w:t>1 (&lt;1</w:t>
            </w:r>
            <w:r w:rsidRPr="00D979D3">
              <w:rPr>
                <w:rFonts w:ascii="Calibri" w:hAnsi="Calibri"/>
                <w:szCs w:val="24"/>
              </w:rPr>
              <w:t>%)</w:t>
            </w:r>
          </w:p>
        </w:tc>
      </w:tr>
      <w:tr w:rsidR="00887FFB" w:rsidRPr="00522EC5" w14:paraId="23BC53A4" w14:textId="77777777" w:rsidTr="006C03D1">
        <w:tc>
          <w:tcPr>
            <w:tcW w:w="2556" w:type="dxa"/>
            <w:tcBorders>
              <w:bottom w:val="single" w:sz="4" w:space="0" w:color="auto"/>
            </w:tcBorders>
          </w:tcPr>
          <w:p w14:paraId="6F6F0CF6" w14:textId="77777777" w:rsidR="00887FFB" w:rsidRPr="00235AFD" w:rsidRDefault="00887FFB" w:rsidP="006C03D1">
            <w:pPr>
              <w:spacing w:line="276" w:lineRule="auto"/>
              <w:jc w:val="right"/>
              <w:rPr>
                <w:rFonts w:ascii="Calibri" w:eastAsia="Calibri" w:hAnsi="Calibri"/>
                <w:szCs w:val="20"/>
              </w:rPr>
            </w:pPr>
          </w:p>
        </w:tc>
        <w:tc>
          <w:tcPr>
            <w:tcW w:w="1785" w:type="dxa"/>
            <w:tcBorders>
              <w:bottom w:val="single" w:sz="4" w:space="0" w:color="auto"/>
            </w:tcBorders>
          </w:tcPr>
          <w:p w14:paraId="12512019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  <w:tcBorders>
              <w:bottom w:val="single" w:sz="4" w:space="0" w:color="auto"/>
            </w:tcBorders>
          </w:tcPr>
          <w:p w14:paraId="4D4913C2" w14:textId="77777777" w:rsidR="00887FFB" w:rsidRPr="00522EC5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  <w:tcBorders>
              <w:bottom w:val="single" w:sz="4" w:space="0" w:color="auto"/>
            </w:tcBorders>
          </w:tcPr>
          <w:p w14:paraId="0787C78E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85" w:type="dxa"/>
            <w:tcBorders>
              <w:bottom w:val="single" w:sz="4" w:space="0" w:color="auto"/>
            </w:tcBorders>
          </w:tcPr>
          <w:p w14:paraId="7EFF5066" w14:textId="77777777" w:rsidR="00887FFB" w:rsidRPr="00D979D3" w:rsidRDefault="00887FFB" w:rsidP="006C03D1">
            <w:pPr>
              <w:spacing w:line="276" w:lineRule="auto"/>
              <w:jc w:val="center"/>
              <w:rPr>
                <w:rFonts w:ascii="Calibri" w:hAnsi="Calibri"/>
                <w:szCs w:val="24"/>
              </w:rPr>
            </w:pPr>
          </w:p>
        </w:tc>
      </w:tr>
    </w:tbl>
    <w:p w14:paraId="0AE1745A" w14:textId="77777777" w:rsidR="0098108B" w:rsidRPr="00947D59" w:rsidRDefault="0098108B" w:rsidP="0098108B">
      <w:pPr>
        <w:pStyle w:val="NoSpacing"/>
        <w:spacing w:line="276" w:lineRule="auto"/>
        <w:jc w:val="both"/>
        <w:rPr>
          <w:rFonts w:ascii="Calibri" w:hAnsi="Calibri"/>
          <w:sz w:val="18"/>
          <w:szCs w:val="18"/>
        </w:rPr>
      </w:pPr>
      <w:r w:rsidRPr="00947D59">
        <w:rPr>
          <w:rFonts w:ascii="Calibri" w:hAnsi="Calibri"/>
          <w:sz w:val="18"/>
          <w:szCs w:val="18"/>
          <w:lang w:eastAsia="zh-CN"/>
        </w:rPr>
        <w:t>Data shown are n (</w:t>
      </w:r>
      <w:proofErr w:type="gramStart"/>
      <w:r w:rsidRPr="00947D59">
        <w:rPr>
          <w:rFonts w:ascii="Calibri" w:hAnsi="Calibri"/>
          <w:sz w:val="18"/>
          <w:szCs w:val="18"/>
          <w:lang w:eastAsia="zh-CN"/>
        </w:rPr>
        <w:t>%</w:t>
      </w:r>
      <w:proofErr w:type="gramEnd"/>
      <w:r w:rsidRPr="00947D59">
        <w:rPr>
          <w:rFonts w:ascii="Calibri" w:hAnsi="Calibri"/>
          <w:sz w:val="18"/>
          <w:szCs w:val="18"/>
          <w:lang w:eastAsia="zh-CN"/>
        </w:rPr>
        <w:t xml:space="preserve">) </w:t>
      </w:r>
      <w:r w:rsidRPr="00947D59">
        <w:rPr>
          <w:rFonts w:ascii="Calibri" w:hAnsi="Calibri"/>
          <w:sz w:val="18"/>
          <w:szCs w:val="18"/>
        </w:rPr>
        <w:t xml:space="preserve">using the number randomised to each group as the denominator. </w:t>
      </w:r>
    </w:p>
    <w:p w14:paraId="063955E6" w14:textId="77777777" w:rsidR="00887FFB" w:rsidRPr="00522EC5" w:rsidRDefault="00887FFB" w:rsidP="00887FFB">
      <w:pPr>
        <w:spacing w:line="276" w:lineRule="auto"/>
        <w:jc w:val="both"/>
        <w:rPr>
          <w:rFonts w:ascii="Calibri" w:hAnsi="Calibri"/>
          <w:sz w:val="18"/>
          <w:szCs w:val="24"/>
          <w:lang w:eastAsia="zh-CN"/>
        </w:rPr>
      </w:pPr>
    </w:p>
    <w:p w14:paraId="60A10AAE" w14:textId="77777777" w:rsidR="00887FFB" w:rsidRDefault="00887FFB" w:rsidP="00863E2F">
      <w:pPr>
        <w:rPr>
          <w:rFonts w:ascii="Calibri" w:hAnsi="Calibri" w:cs="Calibri"/>
          <w:sz w:val="24"/>
        </w:rPr>
      </w:pPr>
    </w:p>
    <w:p w14:paraId="2ACEB089" w14:textId="77777777" w:rsidR="00FC1D59" w:rsidRDefault="00FC1D59">
      <w:pPr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br w:type="page"/>
      </w:r>
    </w:p>
    <w:p w14:paraId="1D23A2E9" w14:textId="6FC6704A" w:rsidR="000E3F44" w:rsidRDefault="0098108B" w:rsidP="00863E2F">
      <w:pPr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lastRenderedPageBreak/>
        <w:t>Secondary outcome – number of r</w:t>
      </w:r>
      <w:r w:rsidR="000E3F44">
        <w:rPr>
          <w:rFonts w:ascii="Calibri" w:hAnsi="Calibri" w:cs="Calibri"/>
          <w:sz w:val="24"/>
        </w:rPr>
        <w:t>eminders</w:t>
      </w:r>
      <w:r>
        <w:rPr>
          <w:rFonts w:ascii="Calibri" w:hAnsi="Calibri" w:cs="Calibri"/>
          <w:sz w:val="24"/>
        </w:rPr>
        <w:t xml:space="preserve"> required</w:t>
      </w:r>
      <w:r w:rsidR="000E3F44">
        <w:rPr>
          <w:rFonts w:ascii="Calibri" w:hAnsi="Calibri" w:cs="Calibri"/>
          <w:sz w:val="24"/>
        </w:rPr>
        <w:t xml:space="preserve"> for questionnaire completion</w:t>
      </w:r>
    </w:p>
    <w:p w14:paraId="7B2D751F" w14:textId="77777777" w:rsidR="0098108B" w:rsidRPr="003D6ACE" w:rsidRDefault="0098108B" w:rsidP="003D6ACE">
      <w:pPr>
        <w:pStyle w:val="Caption"/>
        <w:spacing w:after="200"/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</w:pPr>
      <w:bookmarkStart w:id="0" w:name="_GoBack"/>
      <w:bookmarkEnd w:id="0"/>
    </w:p>
    <w:p w14:paraId="19F3141C" w14:textId="08BB431A" w:rsidR="0098108B" w:rsidRPr="003D6ACE" w:rsidRDefault="0098108B" w:rsidP="003D6ACE">
      <w:pPr>
        <w:pStyle w:val="Caption"/>
        <w:spacing w:after="200"/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</w:pP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t xml:space="preserve">Table </w:t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fldChar w:fldCharType="begin"/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instrText xml:space="preserve"> SEQ Table \* ARABIC </w:instrText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fldChar w:fldCharType="separate"/>
      </w:r>
      <w:r w:rsidR="00003C3B">
        <w:rPr>
          <w:rFonts w:ascii="Verdana" w:eastAsiaTheme="minorHAnsi" w:hAnsi="Verdana"/>
          <w:b w:val="0"/>
          <w:bCs w:val="0"/>
          <w:i/>
          <w:iCs/>
          <w:noProof/>
          <w:color w:val="44546A" w:themeColor="text2"/>
          <w:sz w:val="18"/>
          <w:lang w:bidi="ar-SA"/>
        </w:rPr>
        <w:t>5</w:t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fldChar w:fldCharType="end"/>
      </w:r>
      <w:r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t xml:space="preserve">: Number of reminders required to obtain questionnaire completion </w:t>
      </w:r>
      <w:r w:rsidR="0046042E" w:rsidRPr="003D6ACE">
        <w:rPr>
          <w:rFonts w:ascii="Verdana" w:eastAsiaTheme="minorHAnsi" w:hAnsi="Verdana"/>
          <w:b w:val="0"/>
          <w:bCs w:val="0"/>
          <w:i/>
          <w:iCs/>
          <w:color w:val="44546A" w:themeColor="text2"/>
          <w:sz w:val="18"/>
          <w:lang w:bidi="ar-SA"/>
        </w:rPr>
        <w:t>according to SMS notification allocation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2268"/>
        <w:gridCol w:w="2268"/>
      </w:tblGrid>
      <w:tr w:rsidR="0098108B" w14:paraId="599619D6" w14:textId="77777777" w:rsidTr="006C03D1">
        <w:trPr>
          <w:tblHeader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</w:tcPr>
          <w:p w14:paraId="1D5734BD" w14:textId="77777777" w:rsidR="0098108B" w:rsidRPr="00F47DB2" w:rsidRDefault="0098108B" w:rsidP="006C03D1">
            <w:pPr>
              <w:pStyle w:val="NoSpacing"/>
              <w:spacing w:line="276" w:lineRule="auto"/>
              <w:jc w:val="both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58F03D6" w14:textId="77777777" w:rsidR="0098108B" w:rsidRPr="009F64F5" w:rsidRDefault="0098108B" w:rsidP="006C03D1">
            <w:pPr>
              <w:spacing w:line="276" w:lineRule="auto"/>
              <w:jc w:val="center"/>
              <w:rPr>
                <w:rFonts w:ascii="Calibri" w:hAnsi="Calibri"/>
                <w:b/>
                <w:szCs w:val="24"/>
              </w:rPr>
            </w:pPr>
            <w:r w:rsidRPr="009F64F5">
              <w:rPr>
                <w:rFonts w:ascii="Calibri" w:hAnsi="Calibri"/>
                <w:b/>
                <w:szCs w:val="24"/>
              </w:rPr>
              <w:t>No</w:t>
            </w:r>
            <w:r>
              <w:rPr>
                <w:rFonts w:ascii="Calibri" w:hAnsi="Calibri"/>
                <w:b/>
                <w:szCs w:val="24"/>
              </w:rPr>
              <w:t xml:space="preserve"> SMS notification</w:t>
            </w:r>
            <w:r w:rsidRPr="009F64F5">
              <w:rPr>
                <w:rFonts w:ascii="Calibri" w:hAnsi="Calibri"/>
                <w:b/>
                <w:szCs w:val="24"/>
              </w:rPr>
              <w:t xml:space="preserve"> </w:t>
            </w:r>
            <w:r>
              <w:rPr>
                <w:rFonts w:ascii="Calibri" w:hAnsi="Calibri"/>
                <w:b/>
                <w:szCs w:val="24"/>
              </w:rPr>
              <w:t xml:space="preserve">for </w:t>
            </w:r>
            <w:r w:rsidRPr="009F64F5">
              <w:rPr>
                <w:rFonts w:ascii="Calibri" w:hAnsi="Calibri"/>
                <w:b/>
                <w:szCs w:val="24"/>
              </w:rPr>
              <w:t xml:space="preserve">questionnaires </w:t>
            </w:r>
          </w:p>
          <w:p w14:paraId="4A930607" w14:textId="77777777" w:rsidR="0098108B" w:rsidRPr="00F47DB2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9F64F5">
              <w:rPr>
                <w:rFonts w:ascii="Calibri" w:hAnsi="Calibri"/>
                <w:b/>
                <w:sz w:val="20"/>
                <w:szCs w:val="24"/>
              </w:rPr>
              <w:t xml:space="preserve">(n = </w:t>
            </w:r>
            <w:r>
              <w:rPr>
                <w:rFonts w:ascii="Calibri" w:hAnsi="Calibri"/>
                <w:b/>
                <w:sz w:val="20"/>
                <w:szCs w:val="24"/>
              </w:rPr>
              <w:t>702</w:t>
            </w:r>
            <w:r w:rsidRPr="009F64F5">
              <w:rPr>
                <w:rFonts w:ascii="Calibri" w:hAnsi="Calibri"/>
                <w:b/>
                <w:sz w:val="20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5B19DB" w14:textId="77777777" w:rsidR="0098108B" w:rsidRPr="009F64F5" w:rsidRDefault="0098108B" w:rsidP="006C03D1">
            <w:pPr>
              <w:spacing w:line="276" w:lineRule="auto"/>
              <w:jc w:val="center"/>
              <w:rPr>
                <w:rFonts w:ascii="Calibri" w:hAnsi="Calibri"/>
                <w:b/>
                <w:szCs w:val="24"/>
              </w:rPr>
            </w:pPr>
            <w:r w:rsidRPr="009F64F5">
              <w:rPr>
                <w:rFonts w:ascii="Calibri" w:hAnsi="Calibri"/>
                <w:b/>
                <w:szCs w:val="24"/>
              </w:rPr>
              <w:t>SMS</w:t>
            </w:r>
            <w:r>
              <w:rPr>
                <w:rFonts w:ascii="Calibri" w:hAnsi="Calibri"/>
                <w:b/>
                <w:szCs w:val="24"/>
              </w:rPr>
              <w:t xml:space="preserve"> notification</w:t>
            </w:r>
            <w:r w:rsidRPr="009F64F5">
              <w:rPr>
                <w:rFonts w:ascii="Calibri" w:hAnsi="Calibri"/>
                <w:b/>
                <w:szCs w:val="24"/>
              </w:rPr>
              <w:t xml:space="preserve"> </w:t>
            </w:r>
            <w:r>
              <w:rPr>
                <w:rFonts w:ascii="Calibri" w:hAnsi="Calibri"/>
                <w:b/>
                <w:szCs w:val="24"/>
              </w:rPr>
              <w:t xml:space="preserve">for </w:t>
            </w:r>
            <w:r w:rsidRPr="009F64F5">
              <w:rPr>
                <w:rFonts w:ascii="Calibri" w:hAnsi="Calibri"/>
                <w:b/>
                <w:szCs w:val="24"/>
              </w:rPr>
              <w:t xml:space="preserve">questionnaires </w:t>
            </w:r>
          </w:p>
          <w:p w14:paraId="12FB9BD6" w14:textId="77777777" w:rsidR="0098108B" w:rsidRPr="00F47DB2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9F64F5">
              <w:rPr>
                <w:rFonts w:ascii="Calibri" w:hAnsi="Calibri"/>
                <w:b/>
                <w:sz w:val="20"/>
                <w:szCs w:val="24"/>
              </w:rPr>
              <w:t xml:space="preserve">(n = </w:t>
            </w:r>
            <w:r>
              <w:rPr>
                <w:rFonts w:ascii="Calibri" w:hAnsi="Calibri"/>
                <w:b/>
                <w:sz w:val="20"/>
                <w:szCs w:val="24"/>
              </w:rPr>
              <w:t>692</w:t>
            </w:r>
            <w:r w:rsidRPr="009F64F5">
              <w:rPr>
                <w:rFonts w:ascii="Calibri" w:hAnsi="Calibri"/>
                <w:b/>
                <w:sz w:val="20"/>
                <w:szCs w:val="24"/>
              </w:rPr>
              <w:t>)</w:t>
            </w:r>
          </w:p>
        </w:tc>
      </w:tr>
      <w:tr w:rsidR="0098108B" w14:paraId="7A1C712A" w14:textId="77777777" w:rsidTr="006C03D1">
        <w:tc>
          <w:tcPr>
            <w:tcW w:w="4395" w:type="dxa"/>
            <w:tcBorders>
              <w:top w:val="single" w:sz="4" w:space="0" w:color="auto"/>
            </w:tcBorders>
          </w:tcPr>
          <w:p w14:paraId="6E6A1050" w14:textId="77777777" w:rsidR="0098108B" w:rsidRPr="00812734" w:rsidRDefault="0098108B" w:rsidP="006C03D1">
            <w:pPr>
              <w:pStyle w:val="NoSpacing"/>
              <w:spacing w:line="276" w:lineRule="auto"/>
              <w:jc w:val="both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600CAA4" w14:textId="77777777" w:rsidR="0098108B" w:rsidRPr="00812734" w:rsidRDefault="0098108B" w:rsidP="006C03D1">
            <w:pPr>
              <w:pStyle w:val="NoSpacing"/>
              <w:spacing w:line="276" w:lineRule="auto"/>
              <w:jc w:val="both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76ADFE7" w14:textId="77777777" w:rsidR="0098108B" w:rsidRPr="00812734" w:rsidRDefault="0098108B" w:rsidP="006C03D1">
            <w:pPr>
              <w:pStyle w:val="NoSpacing"/>
              <w:spacing w:line="276" w:lineRule="auto"/>
              <w:jc w:val="both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98108B" w14:paraId="3C59B9C8" w14:textId="77777777" w:rsidTr="006C03D1">
        <w:tc>
          <w:tcPr>
            <w:tcW w:w="4395" w:type="dxa"/>
          </w:tcPr>
          <w:p w14:paraId="302E46B4" w14:textId="77777777" w:rsidR="0098108B" w:rsidRPr="00812734" w:rsidRDefault="0098108B" w:rsidP="006C03D1">
            <w:pPr>
              <w:pStyle w:val="NoSpacing"/>
              <w:spacing w:line="276" w:lineRule="auto"/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812734">
              <w:rPr>
                <w:rFonts w:ascii="Calibri" w:hAnsi="Calibri"/>
                <w:b/>
                <w:sz w:val="20"/>
                <w:szCs w:val="20"/>
              </w:rPr>
              <w:t xml:space="preserve">3 months          </w:t>
            </w:r>
          </w:p>
        </w:tc>
        <w:tc>
          <w:tcPr>
            <w:tcW w:w="2268" w:type="dxa"/>
          </w:tcPr>
          <w:p w14:paraId="7A5B3756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866D72E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41F1F15B" w14:textId="77777777" w:rsidTr="006C03D1">
        <w:tc>
          <w:tcPr>
            <w:tcW w:w="4395" w:type="dxa"/>
          </w:tcPr>
          <w:p w14:paraId="5938FEBA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Questionnaire completed with no reminder</w:t>
            </w:r>
          </w:p>
        </w:tc>
        <w:tc>
          <w:tcPr>
            <w:tcW w:w="2268" w:type="dxa"/>
          </w:tcPr>
          <w:p w14:paraId="7A9113F0" w14:textId="77777777" w:rsidR="0098108B" w:rsidRPr="002C2D6D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400 (57%)</w:t>
            </w:r>
          </w:p>
        </w:tc>
        <w:tc>
          <w:tcPr>
            <w:tcW w:w="2268" w:type="dxa"/>
          </w:tcPr>
          <w:p w14:paraId="2AB6CD62" w14:textId="77777777" w:rsidR="0098108B" w:rsidRPr="002C2D6D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423 (61%)</w:t>
            </w:r>
          </w:p>
        </w:tc>
      </w:tr>
      <w:tr w:rsidR="0098108B" w14:paraId="0D46D3B2" w14:textId="77777777" w:rsidTr="006C03D1">
        <w:tc>
          <w:tcPr>
            <w:tcW w:w="4395" w:type="dxa"/>
          </w:tcPr>
          <w:p w14:paraId="79C51835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Questionnaire completed after first reminder</w:t>
            </w:r>
          </w:p>
        </w:tc>
        <w:tc>
          <w:tcPr>
            <w:tcW w:w="2268" w:type="dxa"/>
          </w:tcPr>
          <w:p w14:paraId="193E9587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75 (11%)</w:t>
            </w:r>
          </w:p>
        </w:tc>
        <w:tc>
          <w:tcPr>
            <w:tcW w:w="2268" w:type="dxa"/>
          </w:tcPr>
          <w:p w14:paraId="10FB21A8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59 (9%)</w:t>
            </w:r>
          </w:p>
        </w:tc>
      </w:tr>
      <w:tr w:rsidR="0098108B" w14:paraId="3745FE4F" w14:textId="77777777" w:rsidTr="006C03D1">
        <w:tc>
          <w:tcPr>
            <w:tcW w:w="4395" w:type="dxa"/>
          </w:tcPr>
          <w:p w14:paraId="713406D6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Questionnaire completed b</w:t>
            </w:r>
            <w:r w:rsidRPr="00D53047">
              <w:rPr>
                <w:rFonts w:ascii="Calibri" w:hAnsi="Calibri"/>
                <w:sz w:val="20"/>
                <w:szCs w:val="20"/>
              </w:rPr>
              <w:t>etween 1st &amp; 2nd rem</w:t>
            </w:r>
            <w:r>
              <w:rPr>
                <w:rFonts w:ascii="Calibri" w:hAnsi="Calibri"/>
                <w:sz w:val="20"/>
                <w:szCs w:val="20"/>
              </w:rPr>
              <w:t>inder after telephone call/text</w:t>
            </w:r>
          </w:p>
        </w:tc>
        <w:tc>
          <w:tcPr>
            <w:tcW w:w="2268" w:type="dxa"/>
          </w:tcPr>
          <w:p w14:paraId="73F74244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4 (1%)</w:t>
            </w:r>
          </w:p>
        </w:tc>
        <w:tc>
          <w:tcPr>
            <w:tcW w:w="2268" w:type="dxa"/>
          </w:tcPr>
          <w:p w14:paraId="6FB614B9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6 (1%)</w:t>
            </w:r>
          </w:p>
        </w:tc>
      </w:tr>
      <w:tr w:rsidR="0098108B" w14:paraId="75E3D90C" w14:textId="77777777" w:rsidTr="006C03D1">
        <w:tc>
          <w:tcPr>
            <w:tcW w:w="4395" w:type="dxa"/>
          </w:tcPr>
          <w:p w14:paraId="1339F558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Questionnaire completed after second reminder</w:t>
            </w:r>
          </w:p>
        </w:tc>
        <w:tc>
          <w:tcPr>
            <w:tcW w:w="2268" w:type="dxa"/>
          </w:tcPr>
          <w:p w14:paraId="3185DFE0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37 (5%)</w:t>
            </w:r>
          </w:p>
        </w:tc>
        <w:tc>
          <w:tcPr>
            <w:tcW w:w="2268" w:type="dxa"/>
          </w:tcPr>
          <w:p w14:paraId="77EA62F9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41 (6%)</w:t>
            </w:r>
          </w:p>
        </w:tc>
      </w:tr>
      <w:tr w:rsidR="0098108B" w14:paraId="6D1197D8" w14:textId="77777777" w:rsidTr="006C03D1">
        <w:tc>
          <w:tcPr>
            <w:tcW w:w="4395" w:type="dxa"/>
          </w:tcPr>
          <w:p w14:paraId="410AA575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Questionnaire completed after additional manual reminder by NCTU</w:t>
            </w:r>
          </w:p>
        </w:tc>
        <w:tc>
          <w:tcPr>
            <w:tcW w:w="2268" w:type="dxa"/>
          </w:tcPr>
          <w:p w14:paraId="507A5C55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7 (1%)</w:t>
            </w:r>
          </w:p>
        </w:tc>
        <w:tc>
          <w:tcPr>
            <w:tcW w:w="2268" w:type="dxa"/>
          </w:tcPr>
          <w:p w14:paraId="01351920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6 (1%)</w:t>
            </w:r>
          </w:p>
        </w:tc>
      </w:tr>
      <w:tr w:rsidR="0098108B" w14:paraId="604A7189" w14:textId="77777777" w:rsidTr="006C03D1">
        <w:tc>
          <w:tcPr>
            <w:tcW w:w="4395" w:type="dxa"/>
          </w:tcPr>
          <w:p w14:paraId="56FB34A7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 xml:space="preserve">Questionnaire not completed </w:t>
            </w:r>
          </w:p>
        </w:tc>
        <w:tc>
          <w:tcPr>
            <w:tcW w:w="2268" w:type="dxa"/>
          </w:tcPr>
          <w:p w14:paraId="7E1FC15B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179 (25%)</w:t>
            </w:r>
          </w:p>
        </w:tc>
        <w:tc>
          <w:tcPr>
            <w:tcW w:w="2268" w:type="dxa"/>
          </w:tcPr>
          <w:p w14:paraId="2349C655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157 (23%)</w:t>
            </w:r>
          </w:p>
        </w:tc>
      </w:tr>
      <w:tr w:rsidR="0098108B" w14:paraId="4AB95274" w14:textId="77777777" w:rsidTr="006C03D1">
        <w:tc>
          <w:tcPr>
            <w:tcW w:w="4395" w:type="dxa"/>
          </w:tcPr>
          <w:p w14:paraId="22F279A0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14:paraId="4B30B555" w14:textId="77777777" w:rsidR="0098108B" w:rsidRPr="00812734" w:rsidRDefault="0098108B" w:rsidP="006C03D1">
            <w:pPr>
              <w:pStyle w:val="NoSpacing"/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6A95F4A" w14:textId="77777777" w:rsidR="0098108B" w:rsidRPr="00812734" w:rsidRDefault="0098108B" w:rsidP="006C03D1">
            <w:pPr>
              <w:pStyle w:val="NoSpacing"/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6BF5AFE6" w14:textId="77777777" w:rsidTr="006C03D1">
        <w:tc>
          <w:tcPr>
            <w:tcW w:w="4395" w:type="dxa"/>
          </w:tcPr>
          <w:p w14:paraId="429D0B4D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i/>
                <w:sz w:val="20"/>
                <w:szCs w:val="20"/>
              </w:rPr>
            </w:pPr>
            <w:r w:rsidRPr="00812734">
              <w:rPr>
                <w:rFonts w:ascii="Calibri" w:hAnsi="Calibri"/>
                <w:i/>
                <w:sz w:val="20"/>
                <w:szCs w:val="20"/>
              </w:rPr>
              <w:t>Completion method</w:t>
            </w:r>
          </w:p>
        </w:tc>
        <w:tc>
          <w:tcPr>
            <w:tcW w:w="2268" w:type="dxa"/>
          </w:tcPr>
          <w:p w14:paraId="1DC756AD" w14:textId="77777777" w:rsidR="0098108B" w:rsidRPr="00812734" w:rsidRDefault="0098108B" w:rsidP="006C03D1">
            <w:pPr>
              <w:pStyle w:val="NoSpacing"/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354EC30" w14:textId="77777777" w:rsidR="0098108B" w:rsidRPr="00812734" w:rsidRDefault="0098108B" w:rsidP="006C03D1">
            <w:pPr>
              <w:pStyle w:val="NoSpacing"/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743A7BDB" w14:textId="77777777" w:rsidTr="006C03D1">
        <w:tc>
          <w:tcPr>
            <w:tcW w:w="4395" w:type="dxa"/>
          </w:tcPr>
          <w:p w14:paraId="4B69E8D1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Online</w:t>
            </w:r>
          </w:p>
        </w:tc>
        <w:tc>
          <w:tcPr>
            <w:tcW w:w="2268" w:type="dxa"/>
          </w:tcPr>
          <w:p w14:paraId="391577D0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468 (67%)</w:t>
            </w:r>
          </w:p>
        </w:tc>
        <w:tc>
          <w:tcPr>
            <w:tcW w:w="2268" w:type="dxa"/>
          </w:tcPr>
          <w:p w14:paraId="07A230E5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463 (67%)</w:t>
            </w:r>
          </w:p>
        </w:tc>
      </w:tr>
      <w:tr w:rsidR="0098108B" w14:paraId="54BC0996" w14:textId="77777777" w:rsidTr="006C03D1">
        <w:tc>
          <w:tcPr>
            <w:tcW w:w="4395" w:type="dxa"/>
          </w:tcPr>
          <w:p w14:paraId="02AE8962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Paper</w:t>
            </w:r>
          </w:p>
        </w:tc>
        <w:tc>
          <w:tcPr>
            <w:tcW w:w="2268" w:type="dxa"/>
          </w:tcPr>
          <w:p w14:paraId="7CD91BC9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39 (6%)</w:t>
            </w:r>
          </w:p>
        </w:tc>
        <w:tc>
          <w:tcPr>
            <w:tcW w:w="2268" w:type="dxa"/>
          </w:tcPr>
          <w:p w14:paraId="300BEE27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55 (8%)</w:t>
            </w:r>
          </w:p>
        </w:tc>
      </w:tr>
      <w:tr w:rsidR="0098108B" w14:paraId="30343685" w14:textId="77777777" w:rsidTr="006C03D1">
        <w:tc>
          <w:tcPr>
            <w:tcW w:w="4395" w:type="dxa"/>
          </w:tcPr>
          <w:p w14:paraId="4CC89AE7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Telephone</w:t>
            </w:r>
          </w:p>
        </w:tc>
        <w:tc>
          <w:tcPr>
            <w:tcW w:w="2268" w:type="dxa"/>
          </w:tcPr>
          <w:p w14:paraId="46EB80D6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16 (2%)</w:t>
            </w:r>
          </w:p>
        </w:tc>
        <w:tc>
          <w:tcPr>
            <w:tcW w:w="2268" w:type="dxa"/>
          </w:tcPr>
          <w:p w14:paraId="53BA6151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17 (2%)</w:t>
            </w:r>
          </w:p>
        </w:tc>
      </w:tr>
      <w:tr w:rsidR="0098108B" w14:paraId="7D7F2BC3" w14:textId="77777777" w:rsidTr="006C03D1">
        <w:tc>
          <w:tcPr>
            <w:tcW w:w="4395" w:type="dxa"/>
          </w:tcPr>
          <w:p w14:paraId="5E1C5AD7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14:paraId="00D5D1BC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5DBD4CB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7CF1335D" w14:textId="77777777" w:rsidTr="006C03D1">
        <w:tc>
          <w:tcPr>
            <w:tcW w:w="4395" w:type="dxa"/>
          </w:tcPr>
          <w:p w14:paraId="12BED024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i/>
                <w:sz w:val="20"/>
                <w:szCs w:val="20"/>
              </w:rPr>
            </w:pPr>
            <w:r w:rsidRPr="00812734">
              <w:rPr>
                <w:rFonts w:ascii="Calibri" w:hAnsi="Calibri"/>
                <w:i/>
                <w:sz w:val="20"/>
                <w:szCs w:val="20"/>
              </w:rPr>
              <w:t xml:space="preserve">    Reason questionnaire not done </w:t>
            </w:r>
          </w:p>
        </w:tc>
        <w:tc>
          <w:tcPr>
            <w:tcW w:w="2268" w:type="dxa"/>
          </w:tcPr>
          <w:p w14:paraId="3D43AD5A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85E18FB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1F57E800" w14:textId="77777777" w:rsidTr="006C03D1">
        <w:tc>
          <w:tcPr>
            <w:tcW w:w="4395" w:type="dxa"/>
          </w:tcPr>
          <w:p w14:paraId="4C4C835A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 xml:space="preserve">        Withdrawal of consent</w:t>
            </w:r>
          </w:p>
        </w:tc>
        <w:tc>
          <w:tcPr>
            <w:tcW w:w="2268" w:type="dxa"/>
          </w:tcPr>
          <w:p w14:paraId="2E57E43F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3 (&lt;0.5%)</w:t>
            </w:r>
          </w:p>
        </w:tc>
        <w:tc>
          <w:tcPr>
            <w:tcW w:w="2268" w:type="dxa"/>
          </w:tcPr>
          <w:p w14:paraId="7CDC0279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13 (2%)</w:t>
            </w:r>
          </w:p>
        </w:tc>
      </w:tr>
      <w:tr w:rsidR="0098108B" w14:paraId="1CD4C7C1" w14:textId="77777777" w:rsidTr="006C03D1">
        <w:tc>
          <w:tcPr>
            <w:tcW w:w="4395" w:type="dxa"/>
          </w:tcPr>
          <w:p w14:paraId="0A6C0E36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 xml:space="preserve">        No response</w:t>
            </w:r>
          </w:p>
        </w:tc>
        <w:tc>
          <w:tcPr>
            <w:tcW w:w="2268" w:type="dxa"/>
          </w:tcPr>
          <w:p w14:paraId="6E69E8A8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176 (25%)</w:t>
            </w:r>
          </w:p>
        </w:tc>
        <w:tc>
          <w:tcPr>
            <w:tcW w:w="2268" w:type="dxa"/>
          </w:tcPr>
          <w:p w14:paraId="700F7A53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144 (21%)</w:t>
            </w:r>
          </w:p>
        </w:tc>
      </w:tr>
      <w:tr w:rsidR="0098108B" w14:paraId="25A27AC3" w14:textId="77777777" w:rsidTr="006C03D1">
        <w:tc>
          <w:tcPr>
            <w:tcW w:w="4395" w:type="dxa"/>
          </w:tcPr>
          <w:p w14:paraId="29FFE57F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14:paraId="5913FD52" w14:textId="77777777" w:rsidR="0098108B" w:rsidRPr="00812734" w:rsidRDefault="0098108B" w:rsidP="006C03D1">
            <w:pPr>
              <w:pStyle w:val="NoSpacing"/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EEA17DD" w14:textId="77777777" w:rsidR="0098108B" w:rsidRPr="00812734" w:rsidRDefault="0098108B" w:rsidP="006C03D1">
            <w:pPr>
              <w:pStyle w:val="NoSpacing"/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4FA91605" w14:textId="77777777" w:rsidTr="006C03D1">
        <w:tc>
          <w:tcPr>
            <w:tcW w:w="4395" w:type="dxa"/>
          </w:tcPr>
          <w:p w14:paraId="654C5FE2" w14:textId="77777777" w:rsidR="0098108B" w:rsidRPr="00812734" w:rsidRDefault="0098108B" w:rsidP="006C03D1">
            <w:pPr>
              <w:pStyle w:val="NoSpacing"/>
              <w:spacing w:line="276" w:lineRule="auto"/>
              <w:rPr>
                <w:rFonts w:ascii="Calibri" w:hAnsi="Calibri"/>
                <w:b/>
                <w:sz w:val="20"/>
                <w:szCs w:val="20"/>
              </w:rPr>
            </w:pPr>
            <w:r w:rsidRPr="00812734">
              <w:rPr>
                <w:rFonts w:ascii="Calibri" w:hAnsi="Calibri"/>
                <w:b/>
                <w:sz w:val="20"/>
                <w:szCs w:val="20"/>
              </w:rPr>
              <w:t>6 months</w:t>
            </w:r>
          </w:p>
        </w:tc>
        <w:tc>
          <w:tcPr>
            <w:tcW w:w="2268" w:type="dxa"/>
          </w:tcPr>
          <w:p w14:paraId="3E074129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75B967D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2D5AE69A" w14:textId="77777777" w:rsidTr="006C03D1">
        <w:tc>
          <w:tcPr>
            <w:tcW w:w="4395" w:type="dxa"/>
          </w:tcPr>
          <w:p w14:paraId="24BEAB24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Questionnaire completed with no reminder</w:t>
            </w:r>
          </w:p>
        </w:tc>
        <w:tc>
          <w:tcPr>
            <w:tcW w:w="2268" w:type="dxa"/>
          </w:tcPr>
          <w:p w14:paraId="41B83814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407 (58%)</w:t>
            </w:r>
          </w:p>
        </w:tc>
        <w:tc>
          <w:tcPr>
            <w:tcW w:w="2268" w:type="dxa"/>
          </w:tcPr>
          <w:p w14:paraId="534C335A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398 (58%)</w:t>
            </w:r>
          </w:p>
        </w:tc>
      </w:tr>
      <w:tr w:rsidR="0098108B" w14:paraId="264B1632" w14:textId="77777777" w:rsidTr="006C03D1">
        <w:tc>
          <w:tcPr>
            <w:tcW w:w="4395" w:type="dxa"/>
          </w:tcPr>
          <w:p w14:paraId="134D72CC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Questionnaire completed after first reminder</w:t>
            </w:r>
          </w:p>
        </w:tc>
        <w:tc>
          <w:tcPr>
            <w:tcW w:w="2268" w:type="dxa"/>
          </w:tcPr>
          <w:p w14:paraId="1D39AF37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84 (12%)</w:t>
            </w:r>
          </w:p>
        </w:tc>
        <w:tc>
          <w:tcPr>
            <w:tcW w:w="2268" w:type="dxa"/>
          </w:tcPr>
          <w:p w14:paraId="49037FCF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67 (10%)</w:t>
            </w:r>
          </w:p>
        </w:tc>
      </w:tr>
      <w:tr w:rsidR="0098108B" w14:paraId="3EA54D1F" w14:textId="77777777" w:rsidTr="006C03D1">
        <w:tc>
          <w:tcPr>
            <w:tcW w:w="4395" w:type="dxa"/>
          </w:tcPr>
          <w:p w14:paraId="299F4885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Questionnaire completed b</w:t>
            </w:r>
            <w:r w:rsidRPr="00D53047">
              <w:rPr>
                <w:rFonts w:ascii="Calibri" w:hAnsi="Calibri"/>
                <w:sz w:val="20"/>
                <w:szCs w:val="20"/>
              </w:rPr>
              <w:t>etween 1st &amp; 2nd rem</w:t>
            </w:r>
            <w:r>
              <w:rPr>
                <w:rFonts w:ascii="Calibri" w:hAnsi="Calibri"/>
                <w:sz w:val="20"/>
                <w:szCs w:val="20"/>
              </w:rPr>
              <w:t>inder after telephone call/text</w:t>
            </w:r>
          </w:p>
        </w:tc>
        <w:tc>
          <w:tcPr>
            <w:tcW w:w="2268" w:type="dxa"/>
          </w:tcPr>
          <w:p w14:paraId="5EADCD50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2 (</w:t>
            </w:r>
            <w:r>
              <w:rPr>
                <w:rFonts w:ascii="Calibri" w:hAnsi="Calibri"/>
                <w:sz w:val="20"/>
                <w:szCs w:val="20"/>
              </w:rPr>
              <w:t>&lt;</w:t>
            </w:r>
            <w:r w:rsidRPr="002C2D6D">
              <w:rPr>
                <w:rFonts w:ascii="Calibri" w:hAnsi="Calibri"/>
                <w:sz w:val="20"/>
                <w:szCs w:val="20"/>
              </w:rPr>
              <w:t>0</w:t>
            </w:r>
            <w:r>
              <w:rPr>
                <w:rFonts w:ascii="Calibri" w:hAnsi="Calibri"/>
                <w:sz w:val="20"/>
                <w:szCs w:val="20"/>
              </w:rPr>
              <w:t>.5</w:t>
            </w:r>
            <w:r w:rsidRPr="002C2D6D">
              <w:rPr>
                <w:rFonts w:ascii="Calibri" w:hAnsi="Calibri"/>
                <w:sz w:val="20"/>
                <w:szCs w:val="20"/>
              </w:rPr>
              <w:t>%)</w:t>
            </w:r>
          </w:p>
        </w:tc>
        <w:tc>
          <w:tcPr>
            <w:tcW w:w="2268" w:type="dxa"/>
          </w:tcPr>
          <w:p w14:paraId="4CAA5C57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3 (</w:t>
            </w:r>
            <w:r>
              <w:rPr>
                <w:rFonts w:ascii="Calibri" w:hAnsi="Calibri"/>
                <w:sz w:val="20"/>
                <w:szCs w:val="20"/>
              </w:rPr>
              <w:t>&lt;</w:t>
            </w:r>
            <w:r w:rsidRPr="002C2D6D">
              <w:rPr>
                <w:rFonts w:ascii="Calibri" w:hAnsi="Calibri"/>
                <w:sz w:val="20"/>
                <w:szCs w:val="20"/>
              </w:rPr>
              <w:t>0</w:t>
            </w:r>
            <w:r>
              <w:rPr>
                <w:rFonts w:ascii="Calibri" w:hAnsi="Calibri"/>
                <w:sz w:val="20"/>
                <w:szCs w:val="20"/>
              </w:rPr>
              <w:t>.5</w:t>
            </w:r>
            <w:r w:rsidRPr="002C2D6D">
              <w:rPr>
                <w:rFonts w:ascii="Calibri" w:hAnsi="Calibri"/>
                <w:sz w:val="20"/>
                <w:szCs w:val="20"/>
              </w:rPr>
              <w:t>%)</w:t>
            </w:r>
          </w:p>
        </w:tc>
      </w:tr>
      <w:tr w:rsidR="0098108B" w14:paraId="5206F454" w14:textId="77777777" w:rsidTr="006C03D1">
        <w:tc>
          <w:tcPr>
            <w:tcW w:w="4395" w:type="dxa"/>
          </w:tcPr>
          <w:p w14:paraId="668C7E18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Questionnaire completed after second reminder</w:t>
            </w:r>
          </w:p>
        </w:tc>
        <w:tc>
          <w:tcPr>
            <w:tcW w:w="2268" w:type="dxa"/>
          </w:tcPr>
          <w:p w14:paraId="36CE44C6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32 (5%)</w:t>
            </w:r>
          </w:p>
        </w:tc>
        <w:tc>
          <w:tcPr>
            <w:tcW w:w="2268" w:type="dxa"/>
          </w:tcPr>
          <w:p w14:paraId="2231228B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51 (7%)</w:t>
            </w:r>
          </w:p>
        </w:tc>
      </w:tr>
      <w:tr w:rsidR="0098108B" w14:paraId="4871D721" w14:textId="77777777" w:rsidTr="006C03D1">
        <w:tc>
          <w:tcPr>
            <w:tcW w:w="4395" w:type="dxa"/>
          </w:tcPr>
          <w:p w14:paraId="6FD81F71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Questionnaire completed after additional manual reminder by NCTU</w:t>
            </w:r>
          </w:p>
        </w:tc>
        <w:tc>
          <w:tcPr>
            <w:tcW w:w="2268" w:type="dxa"/>
          </w:tcPr>
          <w:p w14:paraId="513B2597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3 (</w:t>
            </w:r>
            <w:r>
              <w:rPr>
                <w:rFonts w:ascii="Calibri" w:hAnsi="Calibri"/>
                <w:sz w:val="20"/>
                <w:szCs w:val="20"/>
              </w:rPr>
              <w:t>&lt;</w:t>
            </w:r>
            <w:r w:rsidRPr="002C2D6D">
              <w:rPr>
                <w:rFonts w:ascii="Calibri" w:hAnsi="Calibri"/>
                <w:sz w:val="20"/>
                <w:szCs w:val="20"/>
              </w:rPr>
              <w:t>0</w:t>
            </w:r>
            <w:r>
              <w:rPr>
                <w:rFonts w:ascii="Calibri" w:hAnsi="Calibri"/>
                <w:sz w:val="20"/>
                <w:szCs w:val="20"/>
              </w:rPr>
              <w:t>.5</w:t>
            </w:r>
            <w:r w:rsidRPr="002C2D6D">
              <w:rPr>
                <w:rFonts w:ascii="Calibri" w:hAnsi="Calibri"/>
                <w:sz w:val="20"/>
                <w:szCs w:val="20"/>
              </w:rPr>
              <w:t>%)</w:t>
            </w:r>
          </w:p>
        </w:tc>
        <w:tc>
          <w:tcPr>
            <w:tcW w:w="2268" w:type="dxa"/>
          </w:tcPr>
          <w:p w14:paraId="651DEF4A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4 (1%)</w:t>
            </w:r>
          </w:p>
        </w:tc>
      </w:tr>
      <w:tr w:rsidR="0098108B" w14:paraId="6B4E6C4D" w14:textId="77777777" w:rsidTr="006C03D1">
        <w:tc>
          <w:tcPr>
            <w:tcW w:w="4395" w:type="dxa"/>
          </w:tcPr>
          <w:p w14:paraId="5256E062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 xml:space="preserve">Questionnaire not completed </w:t>
            </w:r>
          </w:p>
        </w:tc>
        <w:tc>
          <w:tcPr>
            <w:tcW w:w="2268" w:type="dxa"/>
          </w:tcPr>
          <w:p w14:paraId="69EAEFCF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174 (25%)</w:t>
            </w:r>
          </w:p>
        </w:tc>
        <w:tc>
          <w:tcPr>
            <w:tcW w:w="2268" w:type="dxa"/>
          </w:tcPr>
          <w:p w14:paraId="74FEBABA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2C2D6D">
              <w:rPr>
                <w:rFonts w:ascii="Calibri" w:hAnsi="Calibri"/>
                <w:sz w:val="20"/>
                <w:szCs w:val="20"/>
              </w:rPr>
              <w:t>169 (24%)</w:t>
            </w:r>
          </w:p>
        </w:tc>
      </w:tr>
      <w:tr w:rsidR="0098108B" w14:paraId="07E77BB6" w14:textId="77777777" w:rsidTr="006C03D1">
        <w:tc>
          <w:tcPr>
            <w:tcW w:w="4395" w:type="dxa"/>
          </w:tcPr>
          <w:p w14:paraId="3A9DB431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F169D22" w14:textId="77777777" w:rsidR="0098108B" w:rsidRPr="00812734" w:rsidRDefault="0098108B" w:rsidP="006C03D1">
            <w:pPr>
              <w:pStyle w:val="NoSpacing"/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196F952" w14:textId="77777777" w:rsidR="0098108B" w:rsidRPr="00812734" w:rsidRDefault="0098108B" w:rsidP="006C03D1">
            <w:pPr>
              <w:pStyle w:val="NoSpacing"/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40EBF4B5" w14:textId="77777777" w:rsidTr="006C03D1">
        <w:tc>
          <w:tcPr>
            <w:tcW w:w="4395" w:type="dxa"/>
          </w:tcPr>
          <w:p w14:paraId="56819C14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i/>
                <w:sz w:val="20"/>
                <w:szCs w:val="20"/>
              </w:rPr>
              <w:t>Completion method</w:t>
            </w:r>
          </w:p>
        </w:tc>
        <w:tc>
          <w:tcPr>
            <w:tcW w:w="2268" w:type="dxa"/>
          </w:tcPr>
          <w:p w14:paraId="454D967D" w14:textId="77777777" w:rsidR="0098108B" w:rsidRPr="00812734" w:rsidRDefault="0098108B" w:rsidP="006C03D1">
            <w:pPr>
              <w:pStyle w:val="NoSpacing"/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C93107A" w14:textId="77777777" w:rsidR="0098108B" w:rsidRPr="00812734" w:rsidRDefault="0098108B" w:rsidP="006C03D1">
            <w:pPr>
              <w:pStyle w:val="NoSpacing"/>
              <w:spacing w:line="276" w:lineRule="auto"/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22601BB8" w14:textId="77777777" w:rsidTr="006C03D1">
        <w:tc>
          <w:tcPr>
            <w:tcW w:w="4395" w:type="dxa"/>
          </w:tcPr>
          <w:p w14:paraId="37179C2C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Online</w:t>
            </w:r>
          </w:p>
        </w:tc>
        <w:tc>
          <w:tcPr>
            <w:tcW w:w="2268" w:type="dxa"/>
          </w:tcPr>
          <w:p w14:paraId="1FCF045A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478 (68%)</w:t>
            </w:r>
          </w:p>
        </w:tc>
        <w:tc>
          <w:tcPr>
            <w:tcW w:w="2268" w:type="dxa"/>
          </w:tcPr>
          <w:p w14:paraId="63E6A54B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463 (67%)</w:t>
            </w:r>
          </w:p>
        </w:tc>
      </w:tr>
      <w:tr w:rsidR="0098108B" w14:paraId="3A582D56" w14:textId="77777777" w:rsidTr="006C03D1">
        <w:tc>
          <w:tcPr>
            <w:tcW w:w="4395" w:type="dxa"/>
          </w:tcPr>
          <w:p w14:paraId="5C1423C7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Paper</w:t>
            </w:r>
          </w:p>
        </w:tc>
        <w:tc>
          <w:tcPr>
            <w:tcW w:w="2268" w:type="dxa"/>
          </w:tcPr>
          <w:p w14:paraId="0BAD8381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42 (6%)</w:t>
            </w:r>
          </w:p>
        </w:tc>
        <w:tc>
          <w:tcPr>
            <w:tcW w:w="2268" w:type="dxa"/>
          </w:tcPr>
          <w:p w14:paraId="1A9AA928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48 (7%)</w:t>
            </w:r>
          </w:p>
        </w:tc>
      </w:tr>
      <w:tr w:rsidR="0098108B" w14:paraId="7BFB994A" w14:textId="77777777" w:rsidTr="006C03D1">
        <w:tc>
          <w:tcPr>
            <w:tcW w:w="4395" w:type="dxa"/>
          </w:tcPr>
          <w:p w14:paraId="63D012DC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Telephone</w:t>
            </w:r>
          </w:p>
        </w:tc>
        <w:tc>
          <w:tcPr>
            <w:tcW w:w="2268" w:type="dxa"/>
          </w:tcPr>
          <w:p w14:paraId="40705ADD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8 (1%)</w:t>
            </w:r>
          </w:p>
        </w:tc>
        <w:tc>
          <w:tcPr>
            <w:tcW w:w="2268" w:type="dxa"/>
          </w:tcPr>
          <w:p w14:paraId="315A9B11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12 (2%)</w:t>
            </w:r>
          </w:p>
        </w:tc>
      </w:tr>
      <w:tr w:rsidR="0098108B" w14:paraId="0CB34C4F" w14:textId="77777777" w:rsidTr="006C03D1">
        <w:tc>
          <w:tcPr>
            <w:tcW w:w="4395" w:type="dxa"/>
          </w:tcPr>
          <w:p w14:paraId="7E349BF9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3509578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582F9BC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44991DA6" w14:textId="77777777" w:rsidTr="006C03D1">
        <w:tc>
          <w:tcPr>
            <w:tcW w:w="4395" w:type="dxa"/>
          </w:tcPr>
          <w:p w14:paraId="55833037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i/>
                <w:sz w:val="20"/>
                <w:szCs w:val="20"/>
              </w:rPr>
              <w:t xml:space="preserve">    Reason questionnaire not done </w:t>
            </w:r>
          </w:p>
        </w:tc>
        <w:tc>
          <w:tcPr>
            <w:tcW w:w="2268" w:type="dxa"/>
          </w:tcPr>
          <w:p w14:paraId="24DD8CB1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26B2C8E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6C2EB5CA" w14:textId="77777777" w:rsidTr="006C03D1">
        <w:tc>
          <w:tcPr>
            <w:tcW w:w="4395" w:type="dxa"/>
          </w:tcPr>
          <w:p w14:paraId="41134FE2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 xml:space="preserve">        Withdrawal of consent</w:t>
            </w:r>
          </w:p>
        </w:tc>
        <w:tc>
          <w:tcPr>
            <w:tcW w:w="2268" w:type="dxa"/>
          </w:tcPr>
          <w:p w14:paraId="1CEC5E21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7 (1%)</w:t>
            </w:r>
          </w:p>
        </w:tc>
        <w:tc>
          <w:tcPr>
            <w:tcW w:w="2268" w:type="dxa"/>
          </w:tcPr>
          <w:p w14:paraId="32E3E757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20 (3%)</w:t>
            </w:r>
          </w:p>
        </w:tc>
      </w:tr>
      <w:tr w:rsidR="0098108B" w14:paraId="686C5942" w14:textId="77777777" w:rsidTr="006C03D1">
        <w:tc>
          <w:tcPr>
            <w:tcW w:w="4395" w:type="dxa"/>
          </w:tcPr>
          <w:p w14:paraId="570107A2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 xml:space="preserve">        No response</w:t>
            </w:r>
          </w:p>
        </w:tc>
        <w:tc>
          <w:tcPr>
            <w:tcW w:w="2268" w:type="dxa"/>
          </w:tcPr>
          <w:p w14:paraId="5D8EB86D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167 (24%)</w:t>
            </w:r>
          </w:p>
        </w:tc>
        <w:tc>
          <w:tcPr>
            <w:tcW w:w="2268" w:type="dxa"/>
          </w:tcPr>
          <w:p w14:paraId="474620FD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149 (22%)</w:t>
            </w:r>
          </w:p>
        </w:tc>
      </w:tr>
      <w:tr w:rsidR="0098108B" w14:paraId="34FE36CA" w14:textId="77777777" w:rsidTr="006C03D1">
        <w:tc>
          <w:tcPr>
            <w:tcW w:w="4395" w:type="dxa"/>
          </w:tcPr>
          <w:p w14:paraId="1FA92088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651B5EF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7BD51F6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2C9E24C2" w14:textId="77777777" w:rsidTr="006C03D1">
        <w:tc>
          <w:tcPr>
            <w:tcW w:w="4395" w:type="dxa"/>
          </w:tcPr>
          <w:p w14:paraId="1788B6EE" w14:textId="77777777" w:rsidR="0098108B" w:rsidRPr="00812734" w:rsidRDefault="0098108B" w:rsidP="006C03D1">
            <w:pPr>
              <w:pStyle w:val="NoSpacing"/>
              <w:spacing w:line="276" w:lineRule="auto"/>
              <w:rPr>
                <w:rFonts w:ascii="Calibri" w:hAnsi="Calibri"/>
                <w:b/>
                <w:sz w:val="20"/>
                <w:szCs w:val="20"/>
              </w:rPr>
            </w:pPr>
            <w:r w:rsidRPr="00812734">
              <w:rPr>
                <w:rFonts w:ascii="Calibri" w:hAnsi="Calibri"/>
                <w:b/>
                <w:sz w:val="20"/>
                <w:szCs w:val="20"/>
              </w:rPr>
              <w:t>12 months</w:t>
            </w:r>
          </w:p>
        </w:tc>
        <w:tc>
          <w:tcPr>
            <w:tcW w:w="2268" w:type="dxa"/>
          </w:tcPr>
          <w:p w14:paraId="72DE903D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F5074CF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1D8863EA" w14:textId="77777777" w:rsidTr="006C03D1">
        <w:tc>
          <w:tcPr>
            <w:tcW w:w="4395" w:type="dxa"/>
          </w:tcPr>
          <w:p w14:paraId="49F4EE1C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Questionnaire completed with no reminder</w:t>
            </w:r>
          </w:p>
        </w:tc>
        <w:tc>
          <w:tcPr>
            <w:tcW w:w="2268" w:type="dxa"/>
          </w:tcPr>
          <w:p w14:paraId="545F7486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410 (58%)</w:t>
            </w:r>
          </w:p>
        </w:tc>
        <w:tc>
          <w:tcPr>
            <w:tcW w:w="2268" w:type="dxa"/>
          </w:tcPr>
          <w:p w14:paraId="6D06160A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384 (55%)</w:t>
            </w:r>
          </w:p>
        </w:tc>
      </w:tr>
      <w:tr w:rsidR="0098108B" w14:paraId="6B0D5EF0" w14:textId="77777777" w:rsidTr="006C03D1">
        <w:tc>
          <w:tcPr>
            <w:tcW w:w="4395" w:type="dxa"/>
          </w:tcPr>
          <w:p w14:paraId="146DB93D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lastRenderedPageBreak/>
              <w:t>Questionnaire completed after first reminder</w:t>
            </w:r>
          </w:p>
        </w:tc>
        <w:tc>
          <w:tcPr>
            <w:tcW w:w="2268" w:type="dxa"/>
          </w:tcPr>
          <w:p w14:paraId="50681999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82 (12%)</w:t>
            </w:r>
          </w:p>
        </w:tc>
        <w:tc>
          <w:tcPr>
            <w:tcW w:w="2268" w:type="dxa"/>
          </w:tcPr>
          <w:p w14:paraId="44AAE483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69 (10%)</w:t>
            </w:r>
          </w:p>
        </w:tc>
      </w:tr>
      <w:tr w:rsidR="0098108B" w14:paraId="203ED8A6" w14:textId="77777777" w:rsidTr="006C03D1">
        <w:tc>
          <w:tcPr>
            <w:tcW w:w="4395" w:type="dxa"/>
          </w:tcPr>
          <w:p w14:paraId="7B0005DC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Questionnaire completed b</w:t>
            </w:r>
            <w:r w:rsidRPr="00D53047">
              <w:rPr>
                <w:rFonts w:ascii="Calibri" w:hAnsi="Calibri"/>
                <w:sz w:val="20"/>
                <w:szCs w:val="20"/>
              </w:rPr>
              <w:t>etween 1st &amp; 2nd rem</w:t>
            </w:r>
            <w:r>
              <w:rPr>
                <w:rFonts w:ascii="Calibri" w:hAnsi="Calibri"/>
                <w:sz w:val="20"/>
                <w:szCs w:val="20"/>
              </w:rPr>
              <w:t>inder after telephone call/text</w:t>
            </w:r>
          </w:p>
        </w:tc>
        <w:tc>
          <w:tcPr>
            <w:tcW w:w="2268" w:type="dxa"/>
          </w:tcPr>
          <w:p w14:paraId="4AEDBFAF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5 (1%)</w:t>
            </w:r>
          </w:p>
        </w:tc>
        <w:tc>
          <w:tcPr>
            <w:tcW w:w="2268" w:type="dxa"/>
          </w:tcPr>
          <w:p w14:paraId="1DDF72AB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6 (1%)</w:t>
            </w:r>
          </w:p>
        </w:tc>
      </w:tr>
      <w:tr w:rsidR="0098108B" w14:paraId="62455BE3" w14:textId="77777777" w:rsidTr="006C03D1">
        <w:tc>
          <w:tcPr>
            <w:tcW w:w="4395" w:type="dxa"/>
          </w:tcPr>
          <w:p w14:paraId="260A1992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Questionnaire completed after second reminder</w:t>
            </w:r>
          </w:p>
        </w:tc>
        <w:tc>
          <w:tcPr>
            <w:tcW w:w="2268" w:type="dxa"/>
          </w:tcPr>
          <w:p w14:paraId="6C83B188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30 (4%)</w:t>
            </w:r>
          </w:p>
        </w:tc>
        <w:tc>
          <w:tcPr>
            <w:tcW w:w="2268" w:type="dxa"/>
          </w:tcPr>
          <w:p w14:paraId="133E90CA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46 (7%)</w:t>
            </w:r>
          </w:p>
        </w:tc>
      </w:tr>
      <w:tr w:rsidR="0098108B" w14:paraId="784AFE07" w14:textId="77777777" w:rsidTr="006C03D1">
        <w:tc>
          <w:tcPr>
            <w:tcW w:w="4395" w:type="dxa"/>
          </w:tcPr>
          <w:p w14:paraId="19E310BF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Questionnaire completed after additional manual reminder by NCTU</w:t>
            </w:r>
          </w:p>
        </w:tc>
        <w:tc>
          <w:tcPr>
            <w:tcW w:w="2268" w:type="dxa"/>
          </w:tcPr>
          <w:p w14:paraId="37063DD6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15 (2%)</w:t>
            </w:r>
          </w:p>
        </w:tc>
        <w:tc>
          <w:tcPr>
            <w:tcW w:w="2268" w:type="dxa"/>
          </w:tcPr>
          <w:p w14:paraId="057F1B67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11 (2%)</w:t>
            </w:r>
          </w:p>
        </w:tc>
      </w:tr>
      <w:tr w:rsidR="0098108B" w14:paraId="55C2174D" w14:textId="77777777" w:rsidTr="006C03D1">
        <w:tc>
          <w:tcPr>
            <w:tcW w:w="4395" w:type="dxa"/>
          </w:tcPr>
          <w:p w14:paraId="70005AE9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 xml:space="preserve">Questionnaire not completed </w:t>
            </w:r>
          </w:p>
        </w:tc>
        <w:tc>
          <w:tcPr>
            <w:tcW w:w="2268" w:type="dxa"/>
          </w:tcPr>
          <w:p w14:paraId="58AC8CF6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160 (23%)</w:t>
            </w:r>
          </w:p>
        </w:tc>
        <w:tc>
          <w:tcPr>
            <w:tcW w:w="2268" w:type="dxa"/>
          </w:tcPr>
          <w:p w14:paraId="6EA89DFE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176 (25%)</w:t>
            </w:r>
          </w:p>
        </w:tc>
      </w:tr>
      <w:tr w:rsidR="0098108B" w14:paraId="5EAB6C01" w14:textId="77777777" w:rsidTr="006C03D1">
        <w:tc>
          <w:tcPr>
            <w:tcW w:w="4395" w:type="dxa"/>
          </w:tcPr>
          <w:p w14:paraId="1204D2E5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E1B6093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B54C8E2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17A4CB9B" w14:textId="77777777" w:rsidTr="006C03D1">
        <w:tc>
          <w:tcPr>
            <w:tcW w:w="4395" w:type="dxa"/>
          </w:tcPr>
          <w:p w14:paraId="715B3D66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i/>
                <w:sz w:val="20"/>
                <w:szCs w:val="20"/>
              </w:rPr>
              <w:t>Completion method</w:t>
            </w:r>
          </w:p>
        </w:tc>
        <w:tc>
          <w:tcPr>
            <w:tcW w:w="2268" w:type="dxa"/>
          </w:tcPr>
          <w:p w14:paraId="544F667E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51BD41B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7DC77E53" w14:textId="77777777" w:rsidTr="006C03D1">
        <w:tc>
          <w:tcPr>
            <w:tcW w:w="4395" w:type="dxa"/>
          </w:tcPr>
          <w:p w14:paraId="2823AAD7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Online</w:t>
            </w:r>
          </w:p>
        </w:tc>
        <w:tc>
          <w:tcPr>
            <w:tcW w:w="2268" w:type="dxa"/>
          </w:tcPr>
          <w:p w14:paraId="7B5DB00D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479 (68%)</w:t>
            </w:r>
          </w:p>
        </w:tc>
        <w:tc>
          <w:tcPr>
            <w:tcW w:w="2268" w:type="dxa"/>
          </w:tcPr>
          <w:p w14:paraId="5437DA88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455 (66%)</w:t>
            </w:r>
          </w:p>
        </w:tc>
      </w:tr>
      <w:tr w:rsidR="0098108B" w14:paraId="00457C0C" w14:textId="77777777" w:rsidTr="006C03D1">
        <w:tc>
          <w:tcPr>
            <w:tcW w:w="4395" w:type="dxa"/>
          </w:tcPr>
          <w:p w14:paraId="69463E12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Paper</w:t>
            </w:r>
          </w:p>
        </w:tc>
        <w:tc>
          <w:tcPr>
            <w:tcW w:w="2268" w:type="dxa"/>
          </w:tcPr>
          <w:p w14:paraId="46C8258F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44 (6%)</w:t>
            </w:r>
          </w:p>
        </w:tc>
        <w:tc>
          <w:tcPr>
            <w:tcW w:w="2268" w:type="dxa"/>
          </w:tcPr>
          <w:p w14:paraId="0755C3CE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45 (7%)</w:t>
            </w:r>
          </w:p>
        </w:tc>
      </w:tr>
      <w:tr w:rsidR="0098108B" w14:paraId="13982874" w14:textId="77777777" w:rsidTr="006C03D1">
        <w:tc>
          <w:tcPr>
            <w:tcW w:w="4395" w:type="dxa"/>
          </w:tcPr>
          <w:p w14:paraId="04B49368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Telephone</w:t>
            </w:r>
          </w:p>
        </w:tc>
        <w:tc>
          <w:tcPr>
            <w:tcW w:w="2268" w:type="dxa"/>
          </w:tcPr>
          <w:p w14:paraId="1E87B55B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19 (3%)</w:t>
            </w:r>
          </w:p>
        </w:tc>
        <w:tc>
          <w:tcPr>
            <w:tcW w:w="2268" w:type="dxa"/>
          </w:tcPr>
          <w:p w14:paraId="57452B3A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16 (2%)</w:t>
            </w:r>
          </w:p>
        </w:tc>
      </w:tr>
      <w:tr w:rsidR="0098108B" w14:paraId="1F24B547" w14:textId="77777777" w:rsidTr="006C03D1">
        <w:tc>
          <w:tcPr>
            <w:tcW w:w="4395" w:type="dxa"/>
          </w:tcPr>
          <w:p w14:paraId="4F5493CD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AB6F902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87BC440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39C10F2E" w14:textId="77777777" w:rsidTr="006C03D1">
        <w:tc>
          <w:tcPr>
            <w:tcW w:w="4395" w:type="dxa"/>
          </w:tcPr>
          <w:p w14:paraId="5E4B1917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i/>
                <w:sz w:val="20"/>
                <w:szCs w:val="20"/>
              </w:rPr>
              <w:t xml:space="preserve">    Reason questionnaire not done </w:t>
            </w:r>
          </w:p>
        </w:tc>
        <w:tc>
          <w:tcPr>
            <w:tcW w:w="2268" w:type="dxa"/>
          </w:tcPr>
          <w:p w14:paraId="020E7F52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13718DA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3B4FD055" w14:textId="77777777" w:rsidTr="006C03D1">
        <w:tc>
          <w:tcPr>
            <w:tcW w:w="4395" w:type="dxa"/>
          </w:tcPr>
          <w:p w14:paraId="3E703A16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 xml:space="preserve">        Withdrawal of consent</w:t>
            </w:r>
          </w:p>
        </w:tc>
        <w:tc>
          <w:tcPr>
            <w:tcW w:w="2268" w:type="dxa"/>
          </w:tcPr>
          <w:p w14:paraId="727137AE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11 (2%)</w:t>
            </w:r>
          </w:p>
        </w:tc>
        <w:tc>
          <w:tcPr>
            <w:tcW w:w="2268" w:type="dxa"/>
          </w:tcPr>
          <w:p w14:paraId="7C71F84E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23 (3%)</w:t>
            </w:r>
          </w:p>
        </w:tc>
      </w:tr>
      <w:tr w:rsidR="0098108B" w14:paraId="21101BC2" w14:textId="77777777" w:rsidTr="006C03D1">
        <w:tc>
          <w:tcPr>
            <w:tcW w:w="4395" w:type="dxa"/>
          </w:tcPr>
          <w:p w14:paraId="7FF81A6D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 xml:space="preserve">        No response</w:t>
            </w:r>
          </w:p>
        </w:tc>
        <w:tc>
          <w:tcPr>
            <w:tcW w:w="2268" w:type="dxa"/>
          </w:tcPr>
          <w:p w14:paraId="6C1AC7B9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149 (21%)</w:t>
            </w:r>
          </w:p>
        </w:tc>
        <w:tc>
          <w:tcPr>
            <w:tcW w:w="2268" w:type="dxa"/>
          </w:tcPr>
          <w:p w14:paraId="5A6CF56C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153 (22%)</w:t>
            </w:r>
          </w:p>
        </w:tc>
      </w:tr>
      <w:tr w:rsidR="0098108B" w14:paraId="42A0CF4C" w14:textId="77777777" w:rsidTr="006C03D1">
        <w:tc>
          <w:tcPr>
            <w:tcW w:w="4395" w:type="dxa"/>
          </w:tcPr>
          <w:p w14:paraId="0205AE0F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EF31AFD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F5F35D4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77C240F1" w14:textId="77777777" w:rsidTr="006C03D1">
        <w:tc>
          <w:tcPr>
            <w:tcW w:w="4395" w:type="dxa"/>
          </w:tcPr>
          <w:p w14:paraId="2E3D62D0" w14:textId="77777777" w:rsidR="0098108B" w:rsidRPr="00812734" w:rsidRDefault="0098108B" w:rsidP="006C03D1">
            <w:pPr>
              <w:pStyle w:val="NoSpacing"/>
              <w:spacing w:line="276" w:lineRule="auto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b/>
                <w:sz w:val="20"/>
                <w:szCs w:val="20"/>
              </w:rPr>
              <w:t>18 months</w:t>
            </w:r>
          </w:p>
        </w:tc>
        <w:tc>
          <w:tcPr>
            <w:tcW w:w="2268" w:type="dxa"/>
          </w:tcPr>
          <w:p w14:paraId="040494FE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ED47611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50523DAC" w14:textId="77777777" w:rsidTr="006C03D1">
        <w:tc>
          <w:tcPr>
            <w:tcW w:w="4395" w:type="dxa"/>
          </w:tcPr>
          <w:p w14:paraId="7242446D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Questionnaire completed with no reminder</w:t>
            </w:r>
          </w:p>
        </w:tc>
        <w:tc>
          <w:tcPr>
            <w:tcW w:w="2268" w:type="dxa"/>
          </w:tcPr>
          <w:p w14:paraId="7347F292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366 (52%)</w:t>
            </w:r>
          </w:p>
        </w:tc>
        <w:tc>
          <w:tcPr>
            <w:tcW w:w="2268" w:type="dxa"/>
          </w:tcPr>
          <w:p w14:paraId="2A31B750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360 (52%)</w:t>
            </w:r>
          </w:p>
        </w:tc>
      </w:tr>
      <w:tr w:rsidR="0098108B" w14:paraId="2D3CD79B" w14:textId="77777777" w:rsidTr="006C03D1">
        <w:tc>
          <w:tcPr>
            <w:tcW w:w="4395" w:type="dxa"/>
          </w:tcPr>
          <w:p w14:paraId="7E14BF81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Questionnaire completed after first reminder</w:t>
            </w:r>
          </w:p>
        </w:tc>
        <w:tc>
          <w:tcPr>
            <w:tcW w:w="2268" w:type="dxa"/>
          </w:tcPr>
          <w:p w14:paraId="7D03B7C3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81 (12%)</w:t>
            </w:r>
          </w:p>
        </w:tc>
        <w:tc>
          <w:tcPr>
            <w:tcW w:w="2268" w:type="dxa"/>
          </w:tcPr>
          <w:p w14:paraId="12ADB671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79 (11%)</w:t>
            </w:r>
          </w:p>
        </w:tc>
      </w:tr>
      <w:tr w:rsidR="0098108B" w14:paraId="7646EB8F" w14:textId="77777777" w:rsidTr="006C03D1">
        <w:tc>
          <w:tcPr>
            <w:tcW w:w="4395" w:type="dxa"/>
          </w:tcPr>
          <w:p w14:paraId="122824E3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Questionnaire completed b</w:t>
            </w:r>
            <w:r w:rsidRPr="00D53047">
              <w:rPr>
                <w:rFonts w:ascii="Calibri" w:hAnsi="Calibri"/>
                <w:sz w:val="20"/>
                <w:szCs w:val="20"/>
              </w:rPr>
              <w:t>etween 1st &amp; 2nd rem</w:t>
            </w:r>
            <w:r>
              <w:rPr>
                <w:rFonts w:ascii="Calibri" w:hAnsi="Calibri"/>
                <w:sz w:val="20"/>
                <w:szCs w:val="20"/>
              </w:rPr>
              <w:t>inder after telephone call/text</w:t>
            </w:r>
          </w:p>
        </w:tc>
        <w:tc>
          <w:tcPr>
            <w:tcW w:w="2268" w:type="dxa"/>
          </w:tcPr>
          <w:p w14:paraId="291BC832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1 (</w:t>
            </w:r>
            <w:r>
              <w:rPr>
                <w:rFonts w:ascii="Calibri" w:hAnsi="Calibri"/>
                <w:sz w:val="20"/>
                <w:szCs w:val="20"/>
              </w:rPr>
              <w:t>&lt;</w:t>
            </w:r>
            <w:r w:rsidRPr="00A24987">
              <w:rPr>
                <w:rFonts w:ascii="Calibri" w:hAnsi="Calibri"/>
                <w:sz w:val="20"/>
                <w:szCs w:val="20"/>
              </w:rPr>
              <w:t>0</w:t>
            </w:r>
            <w:r>
              <w:rPr>
                <w:rFonts w:ascii="Calibri" w:hAnsi="Calibri"/>
                <w:sz w:val="20"/>
                <w:szCs w:val="20"/>
              </w:rPr>
              <w:t>.5</w:t>
            </w:r>
            <w:r w:rsidRPr="00A24987">
              <w:rPr>
                <w:rFonts w:ascii="Calibri" w:hAnsi="Calibri"/>
                <w:sz w:val="20"/>
                <w:szCs w:val="20"/>
              </w:rPr>
              <w:t>%)</w:t>
            </w:r>
          </w:p>
        </w:tc>
        <w:tc>
          <w:tcPr>
            <w:tcW w:w="2268" w:type="dxa"/>
          </w:tcPr>
          <w:p w14:paraId="29DBF4B1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3 (</w:t>
            </w:r>
            <w:r>
              <w:rPr>
                <w:rFonts w:ascii="Calibri" w:hAnsi="Calibri"/>
                <w:sz w:val="20"/>
                <w:szCs w:val="20"/>
              </w:rPr>
              <w:t>&lt;</w:t>
            </w:r>
            <w:r w:rsidRPr="00A24987">
              <w:rPr>
                <w:rFonts w:ascii="Calibri" w:hAnsi="Calibri"/>
                <w:sz w:val="20"/>
                <w:szCs w:val="20"/>
              </w:rPr>
              <w:t>0</w:t>
            </w:r>
            <w:r>
              <w:rPr>
                <w:rFonts w:ascii="Calibri" w:hAnsi="Calibri"/>
                <w:sz w:val="20"/>
                <w:szCs w:val="20"/>
              </w:rPr>
              <w:t>.5</w:t>
            </w:r>
            <w:r w:rsidRPr="00A24987">
              <w:rPr>
                <w:rFonts w:ascii="Calibri" w:hAnsi="Calibri"/>
                <w:sz w:val="20"/>
                <w:szCs w:val="20"/>
              </w:rPr>
              <w:t>%)</w:t>
            </w:r>
          </w:p>
        </w:tc>
      </w:tr>
      <w:tr w:rsidR="0098108B" w14:paraId="17F20ED8" w14:textId="77777777" w:rsidTr="006C03D1">
        <w:tc>
          <w:tcPr>
            <w:tcW w:w="4395" w:type="dxa"/>
          </w:tcPr>
          <w:p w14:paraId="19C7D52C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Questionnaire completed after second reminder</w:t>
            </w:r>
          </w:p>
        </w:tc>
        <w:tc>
          <w:tcPr>
            <w:tcW w:w="2268" w:type="dxa"/>
          </w:tcPr>
          <w:p w14:paraId="2249B527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40 (6%)</w:t>
            </w:r>
          </w:p>
        </w:tc>
        <w:tc>
          <w:tcPr>
            <w:tcW w:w="2268" w:type="dxa"/>
          </w:tcPr>
          <w:p w14:paraId="00B76D8B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37 (5%)</w:t>
            </w:r>
          </w:p>
        </w:tc>
      </w:tr>
      <w:tr w:rsidR="0098108B" w14:paraId="6713BFD6" w14:textId="77777777" w:rsidTr="006C03D1">
        <w:tc>
          <w:tcPr>
            <w:tcW w:w="4395" w:type="dxa"/>
          </w:tcPr>
          <w:p w14:paraId="3C30216D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Questionnaire completed after additional manual reminder by NCTU</w:t>
            </w:r>
          </w:p>
        </w:tc>
        <w:tc>
          <w:tcPr>
            <w:tcW w:w="2268" w:type="dxa"/>
          </w:tcPr>
          <w:p w14:paraId="1D7F3757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18 (3%)</w:t>
            </w:r>
          </w:p>
        </w:tc>
        <w:tc>
          <w:tcPr>
            <w:tcW w:w="2268" w:type="dxa"/>
          </w:tcPr>
          <w:p w14:paraId="347AD395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24 (3%)</w:t>
            </w:r>
          </w:p>
        </w:tc>
      </w:tr>
      <w:tr w:rsidR="0098108B" w14:paraId="500A96FB" w14:textId="77777777" w:rsidTr="006C03D1">
        <w:tc>
          <w:tcPr>
            <w:tcW w:w="4395" w:type="dxa"/>
          </w:tcPr>
          <w:p w14:paraId="7BB3643B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 xml:space="preserve">Questionnaire not completed </w:t>
            </w:r>
          </w:p>
        </w:tc>
        <w:tc>
          <w:tcPr>
            <w:tcW w:w="2268" w:type="dxa"/>
          </w:tcPr>
          <w:p w14:paraId="2C19366D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196 (28%)</w:t>
            </w:r>
          </w:p>
        </w:tc>
        <w:tc>
          <w:tcPr>
            <w:tcW w:w="2268" w:type="dxa"/>
          </w:tcPr>
          <w:p w14:paraId="5E49CB56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A24987">
              <w:rPr>
                <w:rFonts w:ascii="Calibri" w:hAnsi="Calibri"/>
                <w:sz w:val="20"/>
                <w:szCs w:val="20"/>
              </w:rPr>
              <w:t>189 (27%)</w:t>
            </w:r>
          </w:p>
        </w:tc>
      </w:tr>
      <w:tr w:rsidR="0098108B" w14:paraId="017E1451" w14:textId="77777777" w:rsidTr="006C03D1">
        <w:tc>
          <w:tcPr>
            <w:tcW w:w="4395" w:type="dxa"/>
          </w:tcPr>
          <w:p w14:paraId="414EF4DF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D14F91D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8A588CD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7E3833AB" w14:textId="77777777" w:rsidTr="006C03D1">
        <w:tc>
          <w:tcPr>
            <w:tcW w:w="4395" w:type="dxa"/>
          </w:tcPr>
          <w:p w14:paraId="5CDE1402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i/>
                <w:sz w:val="20"/>
                <w:szCs w:val="20"/>
              </w:rPr>
              <w:t>Completion method</w:t>
            </w:r>
          </w:p>
        </w:tc>
        <w:tc>
          <w:tcPr>
            <w:tcW w:w="2268" w:type="dxa"/>
          </w:tcPr>
          <w:p w14:paraId="4EB26D7D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E1F34C5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4071831E" w14:textId="77777777" w:rsidTr="006C03D1">
        <w:tc>
          <w:tcPr>
            <w:tcW w:w="4395" w:type="dxa"/>
          </w:tcPr>
          <w:p w14:paraId="4D23199C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Online</w:t>
            </w:r>
          </w:p>
        </w:tc>
        <w:tc>
          <w:tcPr>
            <w:tcW w:w="2268" w:type="dxa"/>
          </w:tcPr>
          <w:p w14:paraId="569A647D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456 (65%)</w:t>
            </w:r>
          </w:p>
        </w:tc>
        <w:tc>
          <w:tcPr>
            <w:tcW w:w="2268" w:type="dxa"/>
          </w:tcPr>
          <w:p w14:paraId="7C0E020C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445 (64%)</w:t>
            </w:r>
          </w:p>
        </w:tc>
      </w:tr>
      <w:tr w:rsidR="0098108B" w14:paraId="568CB77D" w14:textId="77777777" w:rsidTr="006C03D1">
        <w:tc>
          <w:tcPr>
            <w:tcW w:w="4395" w:type="dxa"/>
          </w:tcPr>
          <w:p w14:paraId="5DBFDA02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Paper</w:t>
            </w:r>
          </w:p>
        </w:tc>
        <w:tc>
          <w:tcPr>
            <w:tcW w:w="2268" w:type="dxa"/>
          </w:tcPr>
          <w:p w14:paraId="241B5CD7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42 (6%)</w:t>
            </w:r>
          </w:p>
        </w:tc>
        <w:tc>
          <w:tcPr>
            <w:tcW w:w="2268" w:type="dxa"/>
          </w:tcPr>
          <w:p w14:paraId="48C55CFA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46 (7%)</w:t>
            </w:r>
          </w:p>
        </w:tc>
      </w:tr>
      <w:tr w:rsidR="0098108B" w14:paraId="61684735" w14:textId="77777777" w:rsidTr="006C03D1">
        <w:tc>
          <w:tcPr>
            <w:tcW w:w="4395" w:type="dxa"/>
          </w:tcPr>
          <w:p w14:paraId="6F6819FD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Telephone</w:t>
            </w:r>
          </w:p>
        </w:tc>
        <w:tc>
          <w:tcPr>
            <w:tcW w:w="2268" w:type="dxa"/>
          </w:tcPr>
          <w:p w14:paraId="07B9E81D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8 (1%)</w:t>
            </w:r>
          </w:p>
        </w:tc>
        <w:tc>
          <w:tcPr>
            <w:tcW w:w="2268" w:type="dxa"/>
          </w:tcPr>
          <w:p w14:paraId="020A54EA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12 (2%)</w:t>
            </w:r>
          </w:p>
        </w:tc>
      </w:tr>
      <w:tr w:rsidR="0098108B" w14:paraId="56E6EF0A" w14:textId="77777777" w:rsidTr="006C03D1">
        <w:tc>
          <w:tcPr>
            <w:tcW w:w="4395" w:type="dxa"/>
          </w:tcPr>
          <w:p w14:paraId="7880B0EB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C101117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F6CAAF3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2FA62169" w14:textId="77777777" w:rsidTr="006C03D1">
        <w:tc>
          <w:tcPr>
            <w:tcW w:w="4395" w:type="dxa"/>
          </w:tcPr>
          <w:p w14:paraId="746D2666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i/>
                <w:sz w:val="20"/>
                <w:szCs w:val="20"/>
              </w:rPr>
              <w:t xml:space="preserve">    Reason questionnaire not done </w:t>
            </w:r>
          </w:p>
        </w:tc>
        <w:tc>
          <w:tcPr>
            <w:tcW w:w="2268" w:type="dxa"/>
          </w:tcPr>
          <w:p w14:paraId="1A671A1B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0614BD0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98108B" w14:paraId="725E2179" w14:textId="77777777" w:rsidTr="006C03D1">
        <w:tc>
          <w:tcPr>
            <w:tcW w:w="4395" w:type="dxa"/>
          </w:tcPr>
          <w:p w14:paraId="135C917D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 xml:space="preserve">        Withdrawal of consent</w:t>
            </w:r>
          </w:p>
        </w:tc>
        <w:tc>
          <w:tcPr>
            <w:tcW w:w="2268" w:type="dxa"/>
          </w:tcPr>
          <w:p w14:paraId="61463031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12 (2%)</w:t>
            </w:r>
          </w:p>
        </w:tc>
        <w:tc>
          <w:tcPr>
            <w:tcW w:w="2268" w:type="dxa"/>
          </w:tcPr>
          <w:p w14:paraId="5CB3A217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27 (4%)</w:t>
            </w:r>
          </w:p>
        </w:tc>
      </w:tr>
      <w:tr w:rsidR="0098108B" w14:paraId="3C810550" w14:textId="77777777" w:rsidTr="006C03D1">
        <w:tc>
          <w:tcPr>
            <w:tcW w:w="4395" w:type="dxa"/>
          </w:tcPr>
          <w:p w14:paraId="203705FC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 xml:space="preserve">        No response</w:t>
            </w:r>
          </w:p>
        </w:tc>
        <w:tc>
          <w:tcPr>
            <w:tcW w:w="2268" w:type="dxa"/>
          </w:tcPr>
          <w:p w14:paraId="79ED6517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184 (26%)</w:t>
            </w:r>
          </w:p>
        </w:tc>
        <w:tc>
          <w:tcPr>
            <w:tcW w:w="2268" w:type="dxa"/>
          </w:tcPr>
          <w:p w14:paraId="234C2DAD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  <w:r w:rsidRPr="00812734">
              <w:rPr>
                <w:rFonts w:ascii="Calibri" w:hAnsi="Calibri"/>
                <w:sz w:val="20"/>
                <w:szCs w:val="20"/>
              </w:rPr>
              <w:t>162 (23%)</w:t>
            </w:r>
          </w:p>
        </w:tc>
      </w:tr>
      <w:tr w:rsidR="0098108B" w14:paraId="2A56DB80" w14:textId="77777777" w:rsidTr="006C03D1">
        <w:tc>
          <w:tcPr>
            <w:tcW w:w="4395" w:type="dxa"/>
            <w:tcBorders>
              <w:bottom w:val="single" w:sz="4" w:space="0" w:color="auto"/>
            </w:tcBorders>
          </w:tcPr>
          <w:p w14:paraId="3CB5A222" w14:textId="77777777" w:rsidR="0098108B" w:rsidRPr="00812734" w:rsidRDefault="0098108B" w:rsidP="006C03D1">
            <w:pPr>
              <w:pStyle w:val="NoSpacing"/>
              <w:spacing w:line="276" w:lineRule="auto"/>
              <w:jc w:val="righ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F19C48D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A9612AA" w14:textId="77777777" w:rsidR="0098108B" w:rsidRPr="00812734" w:rsidRDefault="0098108B" w:rsidP="006C03D1">
            <w:pPr>
              <w:pStyle w:val="NoSpacing"/>
              <w:spacing w:line="276" w:lineRule="auto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14:paraId="612F8BE0" w14:textId="77777777" w:rsidR="000E3F44" w:rsidRPr="00947D59" w:rsidRDefault="0098108B" w:rsidP="00C173CB">
      <w:pPr>
        <w:pStyle w:val="NoSpacing"/>
        <w:spacing w:line="276" w:lineRule="auto"/>
        <w:jc w:val="both"/>
        <w:rPr>
          <w:rFonts w:ascii="Calibri" w:hAnsi="Calibri"/>
          <w:sz w:val="18"/>
          <w:szCs w:val="20"/>
        </w:rPr>
      </w:pPr>
      <w:r w:rsidRPr="00947D59">
        <w:rPr>
          <w:rFonts w:ascii="Calibri" w:hAnsi="Calibri"/>
          <w:sz w:val="18"/>
          <w:szCs w:val="20"/>
        </w:rPr>
        <w:t>Data shown are n (</w:t>
      </w:r>
      <w:proofErr w:type="gramStart"/>
      <w:r w:rsidRPr="00947D59">
        <w:rPr>
          <w:rFonts w:ascii="Calibri" w:hAnsi="Calibri"/>
          <w:sz w:val="18"/>
          <w:szCs w:val="20"/>
        </w:rPr>
        <w:t>%</w:t>
      </w:r>
      <w:proofErr w:type="gramEnd"/>
      <w:r w:rsidRPr="00947D59">
        <w:rPr>
          <w:rFonts w:ascii="Calibri" w:hAnsi="Calibri"/>
          <w:sz w:val="18"/>
          <w:szCs w:val="20"/>
        </w:rPr>
        <w:t xml:space="preserve">) using the number randomised to each group as the denominator. </w:t>
      </w:r>
    </w:p>
    <w:sectPr w:rsidR="000E3F44" w:rsidRPr="00947D59" w:rsidSect="005C6A5D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CEBC28" w14:textId="77777777" w:rsidR="0098108B" w:rsidRDefault="0098108B" w:rsidP="0098108B">
      <w:pPr>
        <w:spacing w:after="0" w:line="240" w:lineRule="auto"/>
      </w:pPr>
      <w:r>
        <w:separator/>
      </w:r>
    </w:p>
  </w:endnote>
  <w:endnote w:type="continuationSeparator" w:id="0">
    <w:p w14:paraId="6F151E13" w14:textId="77777777" w:rsidR="0098108B" w:rsidRDefault="0098108B" w:rsidP="009810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FA962F" w14:textId="2274FC9B" w:rsidR="0098108B" w:rsidRPr="0098108B" w:rsidRDefault="0098108B" w:rsidP="0098108B">
    <w:pPr>
      <w:pStyle w:val="Footer"/>
      <w:jc w:val="right"/>
      <w:rPr>
        <w:rFonts w:asciiTheme="minorHAnsi" w:hAnsiTheme="minorHAnsi" w:cstheme="minorHAnsi"/>
        <w:i/>
        <w:color w:val="808080" w:themeColor="background1" w:themeShade="80"/>
        <w:sz w:val="18"/>
      </w:rPr>
    </w:pPr>
    <w:r w:rsidRPr="0098108B">
      <w:rPr>
        <w:rFonts w:asciiTheme="minorHAnsi" w:hAnsiTheme="minorHAnsi" w:cstheme="minorHAnsi"/>
        <w:i/>
        <w:color w:val="808080" w:themeColor="background1" w:themeShade="80"/>
        <w:sz w:val="18"/>
      </w:rPr>
      <w:t xml:space="preserve">Page </w:t>
    </w:r>
    <w:r w:rsidRPr="0098108B">
      <w:rPr>
        <w:rFonts w:asciiTheme="minorHAnsi" w:hAnsiTheme="minorHAnsi" w:cstheme="minorHAnsi"/>
        <w:i/>
        <w:color w:val="808080" w:themeColor="background1" w:themeShade="80"/>
        <w:sz w:val="18"/>
      </w:rPr>
      <w:fldChar w:fldCharType="begin"/>
    </w:r>
    <w:r w:rsidRPr="0098108B">
      <w:rPr>
        <w:rFonts w:asciiTheme="minorHAnsi" w:hAnsiTheme="minorHAnsi" w:cstheme="minorHAnsi"/>
        <w:i/>
        <w:color w:val="808080" w:themeColor="background1" w:themeShade="80"/>
        <w:sz w:val="18"/>
      </w:rPr>
      <w:instrText xml:space="preserve"> PAGE   \* MERGEFORMAT </w:instrText>
    </w:r>
    <w:r w:rsidRPr="0098108B">
      <w:rPr>
        <w:rFonts w:asciiTheme="minorHAnsi" w:hAnsiTheme="minorHAnsi" w:cstheme="minorHAnsi"/>
        <w:i/>
        <w:color w:val="808080" w:themeColor="background1" w:themeShade="80"/>
        <w:sz w:val="18"/>
      </w:rPr>
      <w:fldChar w:fldCharType="separate"/>
    </w:r>
    <w:r w:rsidR="00B27952">
      <w:rPr>
        <w:rFonts w:asciiTheme="minorHAnsi" w:hAnsiTheme="minorHAnsi" w:cstheme="minorHAnsi"/>
        <w:i/>
        <w:noProof/>
        <w:color w:val="808080" w:themeColor="background1" w:themeShade="80"/>
        <w:sz w:val="18"/>
      </w:rPr>
      <w:t>4</w:t>
    </w:r>
    <w:r w:rsidRPr="0098108B">
      <w:rPr>
        <w:rFonts w:asciiTheme="minorHAnsi" w:hAnsiTheme="minorHAnsi" w:cstheme="minorHAnsi"/>
        <w:i/>
        <w:color w:val="808080" w:themeColor="background1" w:themeShade="80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605009" w14:textId="77777777" w:rsidR="0098108B" w:rsidRDefault="0098108B" w:rsidP="0098108B">
      <w:pPr>
        <w:spacing w:after="0" w:line="240" w:lineRule="auto"/>
      </w:pPr>
      <w:r>
        <w:separator/>
      </w:r>
    </w:p>
  </w:footnote>
  <w:footnote w:type="continuationSeparator" w:id="0">
    <w:p w14:paraId="43EB1D45" w14:textId="77777777" w:rsidR="0098108B" w:rsidRDefault="0098108B" w:rsidP="009810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DCA08A" w14:textId="51930112" w:rsidR="0098108B" w:rsidRPr="0098108B" w:rsidRDefault="0098108B" w:rsidP="0098108B">
    <w:pPr>
      <w:pStyle w:val="Header"/>
      <w:jc w:val="right"/>
      <w:rPr>
        <w:rFonts w:asciiTheme="minorHAnsi" w:hAnsiTheme="minorHAnsi" w:cstheme="minorHAnsi"/>
        <w:i/>
        <w:color w:val="808080" w:themeColor="background1" w:themeShade="80"/>
        <w:sz w:val="18"/>
      </w:rPr>
    </w:pPr>
    <w:r w:rsidRPr="0098108B">
      <w:rPr>
        <w:rFonts w:asciiTheme="minorHAnsi" w:hAnsiTheme="minorHAnsi" w:cstheme="minorHAnsi"/>
        <w:i/>
        <w:color w:val="808080" w:themeColor="background1" w:themeShade="80"/>
        <w:sz w:val="18"/>
      </w:rPr>
      <w:t>BEEP SWAT additional file 1</w:t>
    </w:r>
    <w:r w:rsidR="00B27952">
      <w:rPr>
        <w:rFonts w:asciiTheme="minorHAnsi" w:hAnsiTheme="minorHAnsi" w:cstheme="minorHAnsi"/>
        <w:i/>
        <w:color w:val="808080" w:themeColor="background1" w:themeShade="80"/>
        <w:sz w:val="18"/>
      </w:rPr>
      <w:t xml:space="preserve"> 20191219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784913"/>
    <w:multiLevelType w:val="hybridMultilevel"/>
    <w:tmpl w:val="9328EB94"/>
    <w:lvl w:ilvl="0" w:tplc="B150CD1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3D1C1D"/>
    <w:multiLevelType w:val="hybridMultilevel"/>
    <w:tmpl w:val="9328EB94"/>
    <w:lvl w:ilvl="0" w:tplc="B150CD1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F44"/>
    <w:rsid w:val="00003C3B"/>
    <w:rsid w:val="000B3CBF"/>
    <w:rsid w:val="000E3F44"/>
    <w:rsid w:val="00111B2D"/>
    <w:rsid w:val="001E7920"/>
    <w:rsid w:val="002863FB"/>
    <w:rsid w:val="002B1380"/>
    <w:rsid w:val="002F780D"/>
    <w:rsid w:val="00334069"/>
    <w:rsid w:val="0034657B"/>
    <w:rsid w:val="003A5207"/>
    <w:rsid w:val="003A6B54"/>
    <w:rsid w:val="003D6ACE"/>
    <w:rsid w:val="0046042E"/>
    <w:rsid w:val="0046124D"/>
    <w:rsid w:val="005C6A5D"/>
    <w:rsid w:val="005F30AC"/>
    <w:rsid w:val="00705A6A"/>
    <w:rsid w:val="0074105A"/>
    <w:rsid w:val="00813701"/>
    <w:rsid w:val="008243AE"/>
    <w:rsid w:val="00863E2F"/>
    <w:rsid w:val="00883C3D"/>
    <w:rsid w:val="008846D6"/>
    <w:rsid w:val="00887FFB"/>
    <w:rsid w:val="00947D59"/>
    <w:rsid w:val="0098108B"/>
    <w:rsid w:val="00991962"/>
    <w:rsid w:val="00A01328"/>
    <w:rsid w:val="00B27952"/>
    <w:rsid w:val="00B92567"/>
    <w:rsid w:val="00BA4A05"/>
    <w:rsid w:val="00BF615F"/>
    <w:rsid w:val="00C173CB"/>
    <w:rsid w:val="00C60706"/>
    <w:rsid w:val="00CB76BB"/>
    <w:rsid w:val="00E64158"/>
    <w:rsid w:val="00E714C8"/>
    <w:rsid w:val="00ED5E22"/>
    <w:rsid w:val="00EE3DE2"/>
    <w:rsid w:val="00F067E3"/>
    <w:rsid w:val="00F1672B"/>
    <w:rsid w:val="00F4212D"/>
    <w:rsid w:val="00F86E1B"/>
    <w:rsid w:val="00FC1D59"/>
    <w:rsid w:val="00FE6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43CBA"/>
  <w15:chartTrackingRefBased/>
  <w15:docId w15:val="{00918C31-31EC-415A-ABDA-47199F18A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67E3"/>
    <w:rPr>
      <w:rFonts w:ascii="Verdana" w:hAnsi="Verdana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C6A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87FFB"/>
    <w:pPr>
      <w:spacing w:after="0" w:line="240" w:lineRule="auto"/>
    </w:pPr>
    <w:rPr>
      <w:rFonts w:asciiTheme="minorHAnsi" w:eastAsiaTheme="minorEastAsia" w:hAnsiTheme="minorHAnsi"/>
      <w:b/>
      <w:bCs/>
      <w:szCs w:val="18"/>
      <w:lang w:bidi="en-US"/>
    </w:rPr>
  </w:style>
  <w:style w:type="table" w:customStyle="1" w:styleId="TableGrid2">
    <w:name w:val="Table Grid2"/>
    <w:basedOn w:val="TableNormal"/>
    <w:next w:val="TableGrid"/>
    <w:uiPriority w:val="39"/>
    <w:rsid w:val="00887FFB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810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08B"/>
    <w:rPr>
      <w:rFonts w:ascii="Verdana" w:hAnsi="Verdana"/>
      <w:sz w:val="20"/>
    </w:rPr>
  </w:style>
  <w:style w:type="paragraph" w:styleId="Footer">
    <w:name w:val="footer"/>
    <w:basedOn w:val="Normal"/>
    <w:link w:val="FooterChar"/>
    <w:uiPriority w:val="99"/>
    <w:unhideWhenUsed/>
    <w:rsid w:val="009810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08B"/>
    <w:rPr>
      <w:rFonts w:ascii="Verdana" w:hAnsi="Verdana"/>
      <w:sz w:val="20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98108B"/>
  </w:style>
  <w:style w:type="paragraph" w:styleId="NoSpacing">
    <w:name w:val="No Spacing"/>
    <w:basedOn w:val="Normal"/>
    <w:link w:val="NoSpacingChar"/>
    <w:uiPriority w:val="1"/>
    <w:qFormat/>
    <w:rsid w:val="0098108B"/>
    <w:pPr>
      <w:spacing w:after="0" w:line="240" w:lineRule="auto"/>
    </w:pPr>
    <w:rPr>
      <w:rFonts w:asciiTheme="minorHAnsi" w:hAnsiTheme="minorHAnsi"/>
      <w:sz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2F78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780D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780D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78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780D"/>
    <w:rPr>
      <w:rFonts w:ascii="Verdana" w:hAnsi="Verdan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78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780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83C3D"/>
    <w:pPr>
      <w:ind w:left="720"/>
      <w:contextualSpacing/>
    </w:pPr>
  </w:style>
  <w:style w:type="table" w:customStyle="1" w:styleId="TableGrid3">
    <w:name w:val="Table Grid3"/>
    <w:basedOn w:val="TableNormal"/>
    <w:next w:val="TableGrid"/>
    <w:uiPriority w:val="39"/>
    <w:rsid w:val="00FE6B00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401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7573F99DE79145B2C4B20841E12603" ma:contentTypeVersion="13" ma:contentTypeDescription="Create a new document." ma:contentTypeScope="" ma:versionID="e10c0f7ff1efab605afd5739d56333d4">
  <xsd:schema xmlns:xsd="http://www.w3.org/2001/XMLSchema" xmlns:xs="http://www.w3.org/2001/XMLSchema" xmlns:p="http://schemas.microsoft.com/office/2006/metadata/properties" xmlns:ns3="0c1e910d-4918-42f1-af2c-ed1101d63abc" xmlns:ns4="786e620f-b1da-4f59-878c-ef7546d25bf1" targetNamespace="http://schemas.microsoft.com/office/2006/metadata/properties" ma:root="true" ma:fieldsID="4d254437affbd339f4364085ea00b2a1" ns3:_="" ns4:_="">
    <xsd:import namespace="0c1e910d-4918-42f1-af2c-ed1101d63abc"/>
    <xsd:import namespace="786e620f-b1da-4f59-878c-ef7546d25bf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OCR" minOccurs="0"/>
                <xsd:element ref="ns3:UniqueSourceRef" minOccurs="0"/>
                <xsd:element ref="ns3:FileHash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1e910d-4918-42f1-af2c-ed1101d63a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UniqueSourceRef" ma:index="17" nillable="true" ma:displayName="UniqueSourceRef" ma:internalName="UniqueSourceRef">
      <xsd:simpleType>
        <xsd:restriction base="dms:Note">
          <xsd:maxLength value="255"/>
        </xsd:restriction>
      </xsd:simpleType>
    </xsd:element>
    <xsd:element name="FileHash" ma:index="18" nillable="true" ma:displayName="FileHash" ma:internalName="FileHash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6e620f-b1da-4f59-878c-ef7546d25bf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UniqueSourceRef xmlns="0c1e910d-4918-42f1-af2c-ed1101d63abc" xsi:nil="true"/>
    <FileHash xmlns="0c1e910d-4918-42f1-af2c-ed1101d63ab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E4C28D-C843-4F0F-A525-13F3FB6F32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E0709D5-C229-4646-B12E-7E927C1B65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1e910d-4918-42f1-af2c-ed1101d63abc"/>
    <ds:schemaRef ds:uri="786e620f-b1da-4f59-878c-ef7546d25b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A406365-32F1-4517-BB4F-C6670553728C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purl.org/dc/terms/"/>
    <ds:schemaRef ds:uri="786e620f-b1da-4f59-878c-ef7546d25bf1"/>
    <ds:schemaRef ds:uri="0c1e910d-4918-42f1-af2c-ed1101d63abc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E1983C34-7877-4BD9-A598-E52C10054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6</Pages>
  <Words>1199</Words>
  <Characters>6837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Nottingham</Company>
  <LinksUpToDate>false</LinksUpToDate>
  <CharactersWithSpaces>8020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Bradshaw</dc:creator>
  <cp:keywords/>
  <dc:description/>
  <cp:lastModifiedBy>Lucy Bradshaw</cp:lastModifiedBy>
  <cp:revision>19</cp:revision>
  <cp:lastPrinted>2019-11-26T14:55:00Z</cp:lastPrinted>
  <dcterms:created xsi:type="dcterms:W3CDTF">2019-11-10T22:56:00Z</dcterms:created>
  <dcterms:modified xsi:type="dcterms:W3CDTF">2019-12-19T11:19:00Z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0x010100F57573F99DE79145B2C4B20841E12603</vt:lpwstr>
  </property>
</Properties>
</file>